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00" w:rsidRDefault="00730F16">
      <w:pPr>
        <w:jc w:val="right"/>
        <w:rPr>
          <w:i/>
          <w:iCs/>
        </w:rPr>
      </w:pPr>
      <w:bookmarkStart w:id="0" w:name="_GoBack"/>
      <w:bookmarkEnd w:id="0"/>
      <w:r>
        <w:rPr>
          <w:i/>
          <w:iCs/>
        </w:rPr>
        <w:t>в Электронную приёмную Президента Российской Федерации</w:t>
      </w:r>
    </w:p>
    <w:p w:rsidR="00E95100" w:rsidRDefault="00730F16">
      <w:pPr>
        <w:jc w:val="right"/>
        <w:rPr>
          <w:i/>
          <w:iCs/>
        </w:rPr>
      </w:pPr>
      <w:r>
        <w:rPr>
          <w:i/>
          <w:iCs/>
        </w:rPr>
        <w:t>Фамилию, имя, отчество адресата: Путин Владимир Владимирович</w:t>
      </w:r>
    </w:p>
    <w:p w:rsidR="00E95100" w:rsidRDefault="00730F16">
      <w:pPr>
        <w:jc w:val="right"/>
        <w:rPr>
          <w:i/>
          <w:iCs/>
        </w:rPr>
      </w:pPr>
      <w:r>
        <w:rPr>
          <w:i/>
          <w:iCs/>
        </w:rPr>
        <w:t>Фамилия, имя, отчество: Зиновьев Дмитрий Александрович</w:t>
      </w:r>
    </w:p>
    <w:p w:rsidR="00E95100" w:rsidRDefault="00730F16">
      <w:pPr>
        <w:jc w:val="right"/>
        <w:rPr>
          <w:i/>
          <w:iCs/>
        </w:rPr>
      </w:pPr>
      <w:r>
        <w:rPr>
          <w:i/>
          <w:iCs/>
        </w:rPr>
        <w:t xml:space="preserve">Организация: ТСН "ТСЖ </w:t>
      </w:r>
      <w:proofErr w:type="spellStart"/>
      <w:r>
        <w:rPr>
          <w:i/>
          <w:iCs/>
        </w:rPr>
        <w:t>Неделина</w:t>
      </w:r>
      <w:proofErr w:type="spellEnd"/>
      <w:r>
        <w:rPr>
          <w:i/>
          <w:iCs/>
        </w:rPr>
        <w:t xml:space="preserve"> 20"</w:t>
      </w:r>
    </w:p>
    <w:p w:rsidR="00E95100" w:rsidRDefault="00730F16">
      <w:pPr>
        <w:jc w:val="right"/>
        <w:rPr>
          <w:i/>
          <w:iCs/>
        </w:rPr>
      </w:pPr>
      <w:r>
        <w:rPr>
          <w:i/>
          <w:iCs/>
        </w:rPr>
        <w:t>Адрес электронной почты: dimazinovyev@mail.ru</w:t>
      </w:r>
    </w:p>
    <w:p w:rsidR="00E95100" w:rsidRDefault="00730F16">
      <w:pPr>
        <w:jc w:val="right"/>
        <w:rPr>
          <w:i/>
          <w:iCs/>
        </w:rPr>
      </w:pPr>
      <w:r>
        <w:rPr>
          <w:i/>
          <w:iCs/>
        </w:rPr>
        <w:t>Телефон: +79057887828</w:t>
      </w:r>
    </w:p>
    <w:p w:rsidR="00E95100" w:rsidRDefault="00730F16">
      <w:pPr>
        <w:jc w:val="right"/>
        <w:rPr>
          <w:i/>
          <w:iCs/>
        </w:rPr>
      </w:pPr>
      <w:r>
        <w:rPr>
          <w:i/>
          <w:iCs/>
        </w:rPr>
        <w:t>Тип: сообщение о коррупции</w:t>
      </w:r>
    </w:p>
    <w:p w:rsidR="00E95100" w:rsidRDefault="00730F16">
      <w:pPr>
        <w:spacing w:before="340"/>
        <w:jc w:val="center"/>
        <w:rPr>
          <w:b/>
          <w:bCs/>
        </w:rPr>
      </w:pPr>
      <w:r>
        <w:rPr>
          <w:b/>
          <w:bCs/>
        </w:rPr>
        <w:t>Текст</w:t>
      </w:r>
    </w:p>
    <w:p w:rsidR="00E95100" w:rsidRDefault="00730F16">
      <w:pPr>
        <w:spacing w:before="170"/>
      </w:pPr>
      <w:r>
        <w:t>В городе Щёлково Московской области происходит рейдерский захват многоквартирных жилых домов, самостоятельно восстанавливающих (после многолетнего использования) функциональность систем обеспечения (от</w:t>
      </w:r>
      <w:r>
        <w:t>опление, горячее и холодное водоснабжение) после многочисленных управляющих компаний, курируемых местной администрацией.</w:t>
      </w:r>
    </w:p>
    <w:p w:rsidR="00E95100" w:rsidRDefault="00730F16">
      <w:pPr>
        <w:spacing w:before="170"/>
      </w:pPr>
      <w:r>
        <w:t xml:space="preserve">Местные правоохранительные органы, ни технически, ни фактически не препятствуют пресечению неправомерных действий. Понимая, что помощи </w:t>
      </w:r>
      <w:r>
        <w:t xml:space="preserve">от Губернатора МО, ни от местных чиновников ждать не приходится, обращаюсь, как управляющий ТСН "ТСЖ </w:t>
      </w:r>
      <w:proofErr w:type="spellStart"/>
      <w:r>
        <w:t>Неделина</w:t>
      </w:r>
      <w:proofErr w:type="spellEnd"/>
      <w:r>
        <w:t xml:space="preserve"> 20" к Президенту РФ. Прошу не направлять для "принятия действенных мер по вашему обращению"  в местные органы самоуправления, а назначить расследо</w:t>
      </w:r>
      <w:r>
        <w:t xml:space="preserve">вание и пресечь деятельность коррумпированных чиновников и сотрудников правоохранительных органов.  </w:t>
      </w:r>
      <w:proofErr w:type="gramStart"/>
      <w:r>
        <w:t>То</w:t>
      </w:r>
      <w:proofErr w:type="gramEnd"/>
      <w:r>
        <w:t xml:space="preserve"> что было сделано ТСН "ТСЖ </w:t>
      </w:r>
      <w:proofErr w:type="spellStart"/>
      <w:r>
        <w:t>Неделина</w:t>
      </w:r>
      <w:proofErr w:type="spellEnd"/>
      <w:r>
        <w:t xml:space="preserve"> 20" за 2017 год, можно ознакомиться на нашем сайте: http://nedelina20.ru/.</w:t>
      </w:r>
    </w:p>
    <w:p w:rsidR="00E95100" w:rsidRDefault="00730F16">
      <w:pPr>
        <w:spacing w:before="340"/>
        <w:rPr>
          <w:i/>
          <w:iCs/>
        </w:rPr>
      </w:pPr>
      <w:r>
        <w:rPr>
          <w:i/>
          <w:iCs/>
        </w:rPr>
        <w:t>Отправлено: 31 января 2018 года, 13:05</w:t>
      </w:r>
    </w:p>
    <w:sectPr w:rsidR="00E9510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00"/>
    <w:rsid w:val="00730F16"/>
    <w:rsid w:val="00E9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2018-01-31T10:07:00Z</dcterms:created>
  <dcterms:modified xsi:type="dcterms:W3CDTF">2018-01-31T10:07:00Z</dcterms:modified>
  <dc:language>ru-RU</dc:language>
</cp:coreProperties>
</file>