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47" w:rsidRPr="00F90F03" w:rsidRDefault="006F2247" w:rsidP="006F2247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F90F03">
        <w:rPr>
          <w:rFonts w:ascii="Arial" w:hAnsi="Arial" w:cs="Arial"/>
          <w:b/>
          <w:sz w:val="72"/>
          <w:szCs w:val="72"/>
        </w:rPr>
        <w:t>ТСН</w:t>
      </w:r>
      <w:r w:rsidRPr="00F90F03">
        <w:rPr>
          <w:rFonts w:ascii="Arial Rounded MT Bold" w:hAnsi="Arial Rounded MT Bold"/>
          <w:b/>
          <w:sz w:val="72"/>
          <w:szCs w:val="72"/>
        </w:rPr>
        <w:t xml:space="preserve"> «</w:t>
      </w:r>
      <w:r w:rsidRPr="00F90F03">
        <w:rPr>
          <w:rFonts w:ascii="Arial" w:hAnsi="Arial" w:cs="Arial"/>
          <w:b/>
          <w:sz w:val="72"/>
          <w:szCs w:val="72"/>
        </w:rPr>
        <w:t>ТСЖ</w:t>
      </w:r>
      <w:r w:rsidRPr="00F90F03">
        <w:rPr>
          <w:rFonts w:ascii="Arial Rounded MT Bold" w:hAnsi="Arial Rounded MT Bold"/>
          <w:b/>
          <w:sz w:val="72"/>
          <w:szCs w:val="72"/>
        </w:rPr>
        <w:t xml:space="preserve"> </w:t>
      </w:r>
      <w:proofErr w:type="spellStart"/>
      <w:r w:rsidRPr="00F90F03">
        <w:rPr>
          <w:rFonts w:ascii="Arial" w:hAnsi="Arial" w:cs="Arial"/>
          <w:b/>
          <w:sz w:val="72"/>
          <w:szCs w:val="72"/>
        </w:rPr>
        <w:t>Неделина</w:t>
      </w:r>
      <w:proofErr w:type="spellEnd"/>
      <w:r w:rsidRPr="00F90F03">
        <w:rPr>
          <w:rFonts w:ascii="Arial Rounded MT Bold" w:hAnsi="Arial Rounded MT Bold"/>
          <w:b/>
          <w:sz w:val="72"/>
          <w:szCs w:val="72"/>
        </w:rPr>
        <w:t xml:space="preserve"> 20»</w:t>
      </w:r>
    </w:p>
    <w:p w:rsidR="006F2247" w:rsidRDefault="006F2247" w:rsidP="006F2247">
      <w:pPr>
        <w:jc w:val="center"/>
      </w:pPr>
      <w:r>
        <w:t>Московская область, г. Щё</w:t>
      </w:r>
      <w:r w:rsidR="000C0B6A">
        <w:t xml:space="preserve">лково, ул. </w:t>
      </w:r>
      <w:proofErr w:type="spellStart"/>
      <w:r w:rsidR="000C0B6A">
        <w:t>Неделина</w:t>
      </w:r>
      <w:proofErr w:type="spellEnd"/>
      <w:r w:rsidR="000C0B6A">
        <w:t xml:space="preserve"> дом 20</w:t>
      </w:r>
    </w:p>
    <w:p w:rsidR="006F2247" w:rsidRPr="00F90F03" w:rsidRDefault="006F2247" w:rsidP="006F2247">
      <w:pPr>
        <w:jc w:val="center"/>
      </w:pPr>
      <w:r>
        <w:t xml:space="preserve">Тел. 8(905)788-78-28;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9" w:history="1">
        <w:r w:rsidRPr="009845B2">
          <w:rPr>
            <w:rStyle w:val="a9"/>
            <w:lang w:val="en-US"/>
          </w:rPr>
          <w:t>dimazinovyev</w:t>
        </w:r>
        <w:r w:rsidRPr="00F90F03">
          <w:rPr>
            <w:rStyle w:val="a9"/>
          </w:rPr>
          <w:t>@</w:t>
        </w:r>
        <w:r w:rsidRPr="009845B2">
          <w:rPr>
            <w:rStyle w:val="a9"/>
            <w:lang w:val="en-US"/>
          </w:rPr>
          <w:t>mail</w:t>
        </w:r>
        <w:r w:rsidRPr="00F90F03">
          <w:rPr>
            <w:rStyle w:val="a9"/>
          </w:rPr>
          <w:t>.</w:t>
        </w:r>
        <w:proofErr w:type="spellStart"/>
        <w:r w:rsidRPr="009845B2">
          <w:rPr>
            <w:rStyle w:val="a9"/>
            <w:lang w:val="en-US"/>
          </w:rPr>
          <w:t>ru</w:t>
        </w:r>
        <w:proofErr w:type="spellEnd"/>
      </w:hyperlink>
    </w:p>
    <w:p w:rsidR="006F2247" w:rsidRDefault="006F2247" w:rsidP="006F2247">
      <w:pPr>
        <w:rPr>
          <w:sz w:val="28"/>
          <w:szCs w:val="28"/>
        </w:rPr>
      </w:pPr>
    </w:p>
    <w:p w:rsidR="006F2247" w:rsidRPr="009B534E" w:rsidRDefault="006F2247" w:rsidP="006F2247">
      <w:proofErr w:type="spellStart"/>
      <w:proofErr w:type="gramStart"/>
      <w:r w:rsidRPr="009B534E">
        <w:t>Исх</w:t>
      </w:r>
      <w:proofErr w:type="spellEnd"/>
      <w:proofErr w:type="gramEnd"/>
      <w:r w:rsidRPr="009B534E">
        <w:t xml:space="preserve"> № _</w:t>
      </w:r>
      <w:r w:rsidR="003F5339" w:rsidRPr="009B534E">
        <w:t>____от 14</w:t>
      </w:r>
      <w:r w:rsidR="00735A6B" w:rsidRPr="009B534E">
        <w:t>.07</w:t>
      </w:r>
      <w:r w:rsidRPr="009B534E">
        <w:t>.2019 года.</w:t>
      </w:r>
    </w:p>
    <w:p w:rsidR="006F2247" w:rsidRDefault="006F2247" w:rsidP="003D5011">
      <w:pPr>
        <w:ind w:left="3960"/>
      </w:pPr>
    </w:p>
    <w:p w:rsidR="00F41234" w:rsidRPr="009B534E" w:rsidRDefault="00F41234" w:rsidP="003D5011">
      <w:pPr>
        <w:ind w:left="3960"/>
        <w:rPr>
          <w:sz w:val="26"/>
          <w:szCs w:val="26"/>
        </w:rPr>
      </w:pPr>
      <w:r w:rsidRPr="009B534E">
        <w:rPr>
          <w:sz w:val="26"/>
          <w:szCs w:val="26"/>
        </w:rPr>
        <w:t>Щелковскому городскому прокурору</w:t>
      </w:r>
    </w:p>
    <w:p w:rsidR="003D5011" w:rsidRPr="009B534E" w:rsidRDefault="00F41234" w:rsidP="003D5011">
      <w:pPr>
        <w:ind w:left="3960"/>
        <w:rPr>
          <w:sz w:val="26"/>
          <w:szCs w:val="26"/>
        </w:rPr>
      </w:pPr>
      <w:proofErr w:type="spellStart"/>
      <w:r w:rsidRPr="009B534E">
        <w:rPr>
          <w:sz w:val="26"/>
          <w:szCs w:val="26"/>
        </w:rPr>
        <w:t>Рокитянскому</w:t>
      </w:r>
      <w:proofErr w:type="spellEnd"/>
      <w:r w:rsidRPr="009B534E">
        <w:rPr>
          <w:sz w:val="26"/>
          <w:szCs w:val="26"/>
        </w:rPr>
        <w:t xml:space="preserve"> С.Г.</w:t>
      </w:r>
    </w:p>
    <w:p w:rsidR="003D5011" w:rsidRPr="009B534E" w:rsidRDefault="00F41234" w:rsidP="003D5011">
      <w:pPr>
        <w:ind w:left="3960"/>
        <w:rPr>
          <w:sz w:val="26"/>
          <w:szCs w:val="26"/>
        </w:rPr>
      </w:pPr>
      <w:r w:rsidRPr="009B534E">
        <w:rPr>
          <w:sz w:val="26"/>
          <w:szCs w:val="26"/>
        </w:rPr>
        <w:t>141100, Московская область, г. Щелково,</w:t>
      </w:r>
    </w:p>
    <w:p w:rsidR="00F41234" w:rsidRPr="009B534E" w:rsidRDefault="00F41234" w:rsidP="003D5011">
      <w:pPr>
        <w:ind w:left="3960"/>
        <w:rPr>
          <w:sz w:val="26"/>
          <w:szCs w:val="26"/>
        </w:rPr>
      </w:pPr>
      <w:r w:rsidRPr="009B534E">
        <w:rPr>
          <w:sz w:val="26"/>
          <w:szCs w:val="26"/>
        </w:rPr>
        <w:t>площадь Ленина, дом 7.</w:t>
      </w:r>
    </w:p>
    <w:p w:rsidR="00620596" w:rsidRPr="009B534E" w:rsidRDefault="00620596" w:rsidP="009B534E">
      <w:pPr>
        <w:rPr>
          <w:b/>
          <w:sz w:val="26"/>
          <w:szCs w:val="26"/>
        </w:rPr>
      </w:pPr>
    </w:p>
    <w:p w:rsidR="009B534E" w:rsidRDefault="003604B7" w:rsidP="003D5011">
      <w:pPr>
        <w:ind w:left="3960"/>
        <w:rPr>
          <w:sz w:val="26"/>
          <w:szCs w:val="26"/>
        </w:rPr>
      </w:pPr>
      <w:r w:rsidRPr="009B534E">
        <w:rPr>
          <w:sz w:val="26"/>
          <w:szCs w:val="26"/>
        </w:rPr>
        <w:t xml:space="preserve">от </w:t>
      </w:r>
      <w:r w:rsidR="00A57FE3" w:rsidRPr="009B534E">
        <w:rPr>
          <w:sz w:val="26"/>
          <w:szCs w:val="26"/>
        </w:rPr>
        <w:t xml:space="preserve">председателя правления </w:t>
      </w:r>
    </w:p>
    <w:p w:rsidR="003D5011" w:rsidRPr="009B534E" w:rsidRDefault="00A57FE3" w:rsidP="003D5011">
      <w:pPr>
        <w:ind w:left="3960"/>
        <w:rPr>
          <w:sz w:val="26"/>
          <w:szCs w:val="26"/>
        </w:rPr>
      </w:pPr>
      <w:r w:rsidRPr="009B534E">
        <w:rPr>
          <w:sz w:val="26"/>
          <w:szCs w:val="26"/>
        </w:rPr>
        <w:t xml:space="preserve">ТСН «ТСЖ </w:t>
      </w:r>
      <w:proofErr w:type="spellStart"/>
      <w:r w:rsidRPr="009B534E">
        <w:rPr>
          <w:sz w:val="26"/>
          <w:szCs w:val="26"/>
        </w:rPr>
        <w:t>Неделина</w:t>
      </w:r>
      <w:proofErr w:type="spellEnd"/>
      <w:r w:rsidRPr="009B534E">
        <w:rPr>
          <w:sz w:val="26"/>
          <w:szCs w:val="26"/>
        </w:rPr>
        <w:t xml:space="preserve"> 20»</w:t>
      </w:r>
    </w:p>
    <w:p w:rsidR="00A57FE3" w:rsidRPr="009B534E" w:rsidRDefault="00A57FE3" w:rsidP="003D5011">
      <w:pPr>
        <w:ind w:left="3960"/>
        <w:rPr>
          <w:sz w:val="26"/>
          <w:szCs w:val="26"/>
        </w:rPr>
      </w:pPr>
      <w:r w:rsidRPr="009B534E">
        <w:rPr>
          <w:sz w:val="26"/>
          <w:szCs w:val="26"/>
        </w:rPr>
        <w:t>Зиновьева Дмитрия Александровича</w:t>
      </w:r>
    </w:p>
    <w:p w:rsidR="004341F6" w:rsidRPr="009B534E" w:rsidRDefault="003D5011" w:rsidP="003D5011">
      <w:pPr>
        <w:ind w:left="3960"/>
        <w:rPr>
          <w:sz w:val="26"/>
          <w:szCs w:val="26"/>
        </w:rPr>
      </w:pPr>
      <w:r w:rsidRPr="009B534E">
        <w:rPr>
          <w:sz w:val="26"/>
          <w:szCs w:val="26"/>
        </w:rPr>
        <w:t xml:space="preserve">Паспорт: </w:t>
      </w:r>
      <w:r w:rsidR="00A57FE3" w:rsidRPr="009B534E">
        <w:rPr>
          <w:sz w:val="26"/>
          <w:szCs w:val="26"/>
        </w:rPr>
        <w:t>серии 4611</w:t>
      </w:r>
      <w:r w:rsidRPr="009B534E">
        <w:rPr>
          <w:sz w:val="26"/>
          <w:szCs w:val="26"/>
        </w:rPr>
        <w:t xml:space="preserve">, </w:t>
      </w:r>
      <w:r w:rsidR="00620596" w:rsidRPr="009B534E">
        <w:rPr>
          <w:sz w:val="26"/>
          <w:szCs w:val="26"/>
        </w:rPr>
        <w:t xml:space="preserve">№ </w:t>
      </w:r>
      <w:r w:rsidR="00A57FE3" w:rsidRPr="009B534E">
        <w:rPr>
          <w:sz w:val="26"/>
          <w:szCs w:val="26"/>
        </w:rPr>
        <w:t>099078, в</w:t>
      </w:r>
      <w:r w:rsidRPr="009B534E">
        <w:rPr>
          <w:sz w:val="26"/>
          <w:szCs w:val="26"/>
        </w:rPr>
        <w:t>ыдан</w:t>
      </w:r>
      <w:r w:rsidR="00620596" w:rsidRPr="009B534E">
        <w:rPr>
          <w:sz w:val="26"/>
          <w:szCs w:val="26"/>
        </w:rPr>
        <w:t>:</w:t>
      </w:r>
      <w:r w:rsidR="00A57FE3" w:rsidRPr="009B534E">
        <w:rPr>
          <w:sz w:val="26"/>
          <w:szCs w:val="26"/>
        </w:rPr>
        <w:t xml:space="preserve"> 20.07.2010 </w:t>
      </w:r>
    </w:p>
    <w:p w:rsidR="00675321" w:rsidRPr="009B534E" w:rsidRDefault="00A57FE3" w:rsidP="003D5011">
      <w:pPr>
        <w:ind w:left="3960"/>
        <w:rPr>
          <w:sz w:val="26"/>
          <w:szCs w:val="26"/>
        </w:rPr>
      </w:pPr>
      <w:r w:rsidRPr="009B534E">
        <w:rPr>
          <w:sz w:val="26"/>
          <w:szCs w:val="26"/>
        </w:rPr>
        <w:t xml:space="preserve">ТП г. Щелково Московской области </w:t>
      </w:r>
    </w:p>
    <w:p w:rsidR="003D5011" w:rsidRPr="009B534E" w:rsidRDefault="00AD5784" w:rsidP="003D5011">
      <w:pPr>
        <w:ind w:left="3960"/>
        <w:rPr>
          <w:sz w:val="26"/>
          <w:szCs w:val="26"/>
        </w:rPr>
      </w:pPr>
      <w:r w:rsidRPr="009B534E">
        <w:rPr>
          <w:sz w:val="26"/>
          <w:szCs w:val="26"/>
        </w:rPr>
        <w:t>проживающ</w:t>
      </w:r>
      <w:r w:rsidR="009E18BA" w:rsidRPr="009B534E">
        <w:rPr>
          <w:sz w:val="26"/>
          <w:szCs w:val="26"/>
        </w:rPr>
        <w:t>е</w:t>
      </w:r>
      <w:r w:rsidR="00E5390D" w:rsidRPr="009B534E">
        <w:rPr>
          <w:sz w:val="26"/>
          <w:szCs w:val="26"/>
        </w:rPr>
        <w:t>го</w:t>
      </w:r>
      <w:r w:rsidR="003D5011" w:rsidRPr="009B534E">
        <w:rPr>
          <w:sz w:val="26"/>
          <w:szCs w:val="26"/>
        </w:rPr>
        <w:t xml:space="preserve"> по адресу: г. </w:t>
      </w:r>
      <w:r w:rsidRPr="009B534E">
        <w:rPr>
          <w:sz w:val="26"/>
          <w:szCs w:val="26"/>
        </w:rPr>
        <w:t>Щелково</w:t>
      </w:r>
      <w:r w:rsidR="003D5011" w:rsidRPr="009B534E">
        <w:rPr>
          <w:sz w:val="26"/>
          <w:szCs w:val="26"/>
        </w:rPr>
        <w:t xml:space="preserve">, ул. </w:t>
      </w:r>
      <w:proofErr w:type="spellStart"/>
      <w:r w:rsidRPr="009B534E">
        <w:rPr>
          <w:sz w:val="26"/>
          <w:szCs w:val="26"/>
        </w:rPr>
        <w:t>Неделина</w:t>
      </w:r>
      <w:proofErr w:type="spellEnd"/>
      <w:r w:rsidR="003D5011" w:rsidRPr="009B534E">
        <w:rPr>
          <w:sz w:val="26"/>
          <w:szCs w:val="26"/>
        </w:rPr>
        <w:t>, д.</w:t>
      </w:r>
      <w:r w:rsidRPr="009B534E">
        <w:rPr>
          <w:sz w:val="26"/>
          <w:szCs w:val="26"/>
        </w:rPr>
        <w:t>20</w:t>
      </w:r>
      <w:r w:rsidR="00A57FE3" w:rsidRPr="009B534E">
        <w:rPr>
          <w:sz w:val="26"/>
          <w:szCs w:val="26"/>
        </w:rPr>
        <w:t>, кв. 52</w:t>
      </w:r>
      <w:r w:rsidR="003D5011" w:rsidRPr="009B534E">
        <w:rPr>
          <w:sz w:val="26"/>
          <w:szCs w:val="26"/>
        </w:rPr>
        <w:t xml:space="preserve">, к/тел. </w:t>
      </w:r>
      <w:r w:rsidR="00A57FE3" w:rsidRPr="009B534E">
        <w:rPr>
          <w:sz w:val="26"/>
          <w:szCs w:val="26"/>
        </w:rPr>
        <w:t>8 (905) 788-78-28</w:t>
      </w:r>
      <w:r w:rsidR="003D5011" w:rsidRPr="009B534E">
        <w:rPr>
          <w:sz w:val="26"/>
          <w:szCs w:val="26"/>
        </w:rPr>
        <w:t>.</w:t>
      </w:r>
    </w:p>
    <w:p w:rsidR="00675321" w:rsidRPr="009B534E" w:rsidRDefault="00675321" w:rsidP="00675321">
      <w:pPr>
        <w:jc w:val="both"/>
        <w:rPr>
          <w:sz w:val="26"/>
          <w:szCs w:val="26"/>
        </w:rPr>
      </w:pPr>
    </w:p>
    <w:p w:rsidR="00675321" w:rsidRPr="009B534E" w:rsidRDefault="00675321" w:rsidP="00675321">
      <w:pPr>
        <w:jc w:val="both"/>
        <w:rPr>
          <w:sz w:val="26"/>
          <w:szCs w:val="26"/>
        </w:rPr>
      </w:pPr>
      <w:r w:rsidRPr="009B534E">
        <w:rPr>
          <w:sz w:val="26"/>
          <w:szCs w:val="26"/>
        </w:rPr>
        <w:t>Об уголовной ответственности за заведомо ложный донос в соответствии со статьей 306 Уголовного кодекса Российской Федерации (УК РФ) предупрежден (на) «01» июня 2017</w:t>
      </w:r>
      <w:r w:rsidR="004341F6" w:rsidRPr="009B534E">
        <w:rPr>
          <w:sz w:val="26"/>
          <w:szCs w:val="26"/>
        </w:rPr>
        <w:t xml:space="preserve"> </w:t>
      </w:r>
      <w:r w:rsidRPr="009B534E">
        <w:rPr>
          <w:sz w:val="26"/>
          <w:szCs w:val="26"/>
        </w:rPr>
        <w:t>г.</w:t>
      </w:r>
    </w:p>
    <w:p w:rsidR="00675321" w:rsidRDefault="00675321" w:rsidP="003604B7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4B7" w:rsidRDefault="003604B7" w:rsidP="003604B7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35A6B">
        <w:rPr>
          <w:rFonts w:ascii="Times New Roman" w:hAnsi="Times New Roman"/>
          <w:b/>
          <w:sz w:val="32"/>
          <w:szCs w:val="32"/>
        </w:rPr>
        <w:t>Заявление</w:t>
      </w:r>
    </w:p>
    <w:p w:rsidR="00735A6B" w:rsidRPr="00735A6B" w:rsidRDefault="00735A6B" w:rsidP="003604B7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5A6B" w:rsidRPr="009B534E" w:rsidRDefault="004E7F6C" w:rsidP="00675321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</w:t>
      </w:r>
      <w:r w:rsidR="00735A6B" w:rsidRPr="009B534E">
        <w:rPr>
          <w:rFonts w:ascii="Times New Roman" w:hAnsi="Times New Roman"/>
          <w:sz w:val="26"/>
          <w:szCs w:val="26"/>
        </w:rPr>
        <w:t>твет</w:t>
      </w:r>
      <w:r>
        <w:rPr>
          <w:rFonts w:ascii="Times New Roman" w:hAnsi="Times New Roman"/>
          <w:sz w:val="26"/>
          <w:szCs w:val="26"/>
        </w:rPr>
        <w:t xml:space="preserve"> МУ МВД России «Щелковское»</w:t>
      </w:r>
      <w:r w:rsidR="00735A6B" w:rsidRPr="009B534E">
        <w:rPr>
          <w:rFonts w:ascii="Times New Roman" w:hAnsi="Times New Roman"/>
          <w:sz w:val="26"/>
          <w:szCs w:val="26"/>
        </w:rPr>
        <w:t xml:space="preserve"> (исх. от 04.07.2019 № 8611-14818) на официальное обращение ТСН «ТСЖ </w:t>
      </w:r>
      <w:proofErr w:type="spellStart"/>
      <w:r w:rsidR="00735A6B" w:rsidRPr="009B534E">
        <w:rPr>
          <w:rFonts w:ascii="Times New Roman" w:hAnsi="Times New Roman"/>
          <w:sz w:val="26"/>
          <w:szCs w:val="26"/>
        </w:rPr>
        <w:t>Неделина</w:t>
      </w:r>
      <w:proofErr w:type="spellEnd"/>
      <w:r w:rsidR="00735A6B" w:rsidRPr="009B534E">
        <w:rPr>
          <w:rFonts w:ascii="Times New Roman" w:hAnsi="Times New Roman"/>
          <w:sz w:val="26"/>
          <w:szCs w:val="26"/>
        </w:rPr>
        <w:t xml:space="preserve"> 20» </w:t>
      </w:r>
      <w:r>
        <w:rPr>
          <w:rFonts w:ascii="Times New Roman" w:hAnsi="Times New Roman"/>
          <w:sz w:val="26"/>
          <w:szCs w:val="26"/>
        </w:rPr>
        <w:t xml:space="preserve">(исх. </w:t>
      </w:r>
      <w:r w:rsidR="00735A6B" w:rsidRPr="009B534E">
        <w:rPr>
          <w:rFonts w:ascii="Times New Roman" w:hAnsi="Times New Roman"/>
          <w:sz w:val="26"/>
          <w:szCs w:val="26"/>
        </w:rPr>
        <w:t>от 29.05.2019 № 14 получено.</w:t>
      </w:r>
      <w:proofErr w:type="gramEnd"/>
      <w:r w:rsidR="00482BFE" w:rsidRPr="009B534E">
        <w:rPr>
          <w:rFonts w:ascii="Times New Roman" w:hAnsi="Times New Roman"/>
          <w:sz w:val="26"/>
          <w:szCs w:val="26"/>
        </w:rPr>
        <w:t xml:space="preserve"> </w:t>
      </w:r>
      <w:r w:rsidR="00F258FB" w:rsidRPr="009B534E">
        <w:rPr>
          <w:rFonts w:ascii="Times New Roman" w:hAnsi="Times New Roman"/>
          <w:sz w:val="26"/>
          <w:szCs w:val="26"/>
        </w:rPr>
        <w:t>Ответ с</w:t>
      </w:r>
      <w:r w:rsidR="00482BFE" w:rsidRPr="009B534E">
        <w:rPr>
          <w:rFonts w:ascii="Times New Roman" w:hAnsi="Times New Roman"/>
          <w:color w:val="000000" w:themeColor="text1"/>
          <w:sz w:val="26"/>
          <w:szCs w:val="26"/>
        </w:rPr>
        <w:t>одержит незаконный и немотивированный отказ в возбуждении уголовного про</w:t>
      </w:r>
      <w:r w:rsidR="00F258FB" w:rsidRPr="009B534E">
        <w:rPr>
          <w:rFonts w:ascii="Times New Roman" w:hAnsi="Times New Roman"/>
          <w:color w:val="000000" w:themeColor="text1"/>
          <w:sz w:val="26"/>
          <w:szCs w:val="26"/>
        </w:rPr>
        <w:t>изводства по следующим причинам:</w:t>
      </w:r>
    </w:p>
    <w:p w:rsidR="003604B7" w:rsidRPr="009B534E" w:rsidRDefault="00A57FE3" w:rsidP="00675321">
      <w:pPr>
        <w:pStyle w:val="a4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B534E">
        <w:rPr>
          <w:rFonts w:ascii="Times New Roman" w:hAnsi="Times New Roman"/>
          <w:sz w:val="26"/>
          <w:szCs w:val="26"/>
        </w:rPr>
        <w:t xml:space="preserve">Как председатель правления ТСН «ТСЖ </w:t>
      </w:r>
      <w:proofErr w:type="spellStart"/>
      <w:r w:rsidRPr="009B534E">
        <w:rPr>
          <w:rFonts w:ascii="Times New Roman" w:hAnsi="Times New Roman"/>
          <w:sz w:val="26"/>
          <w:szCs w:val="26"/>
        </w:rPr>
        <w:t>Неделина</w:t>
      </w:r>
      <w:proofErr w:type="spellEnd"/>
      <w:r w:rsidRPr="009B534E">
        <w:rPr>
          <w:rFonts w:ascii="Times New Roman" w:hAnsi="Times New Roman"/>
          <w:sz w:val="26"/>
          <w:szCs w:val="26"/>
        </w:rPr>
        <w:t xml:space="preserve"> 20» и как</w:t>
      </w:r>
      <w:r w:rsidR="003604B7" w:rsidRPr="009B534E">
        <w:rPr>
          <w:rFonts w:ascii="Times New Roman" w:hAnsi="Times New Roman"/>
          <w:sz w:val="26"/>
          <w:szCs w:val="26"/>
        </w:rPr>
        <w:t xml:space="preserve"> собственник жилого помещения, расположенного по адресу: Московская область, г. Щёлково, дом </w:t>
      </w:r>
      <w:r w:rsidR="00620596" w:rsidRPr="009B534E">
        <w:rPr>
          <w:rFonts w:ascii="Times New Roman" w:hAnsi="Times New Roman"/>
          <w:sz w:val="26"/>
          <w:szCs w:val="26"/>
        </w:rPr>
        <w:t xml:space="preserve">20 кв. </w:t>
      </w:r>
      <w:r w:rsidRPr="009B534E">
        <w:rPr>
          <w:rFonts w:ascii="Times New Roman" w:hAnsi="Times New Roman"/>
          <w:sz w:val="26"/>
          <w:szCs w:val="26"/>
        </w:rPr>
        <w:t>52</w:t>
      </w:r>
      <w:r w:rsidR="003604B7" w:rsidRPr="009B534E">
        <w:rPr>
          <w:rFonts w:ascii="Times New Roman" w:hAnsi="Times New Roman"/>
          <w:sz w:val="26"/>
          <w:szCs w:val="26"/>
        </w:rPr>
        <w:t xml:space="preserve"> </w:t>
      </w:r>
      <w:r w:rsidR="00735A6B" w:rsidRPr="009B534E">
        <w:rPr>
          <w:rFonts w:ascii="Times New Roman" w:hAnsi="Times New Roman"/>
          <w:sz w:val="26"/>
          <w:szCs w:val="26"/>
        </w:rPr>
        <w:t>я сообщал</w:t>
      </w:r>
      <w:r w:rsidRPr="009B534E">
        <w:rPr>
          <w:rFonts w:ascii="Times New Roman" w:hAnsi="Times New Roman"/>
          <w:sz w:val="26"/>
          <w:szCs w:val="26"/>
        </w:rPr>
        <w:t xml:space="preserve"> о совершаемом преступлении в отношении жителей МКД, расположенного в г. Щелково, ул. </w:t>
      </w:r>
      <w:proofErr w:type="spellStart"/>
      <w:r w:rsidRPr="009B534E">
        <w:rPr>
          <w:rFonts w:ascii="Times New Roman" w:hAnsi="Times New Roman"/>
          <w:sz w:val="26"/>
          <w:szCs w:val="26"/>
        </w:rPr>
        <w:t>Неделина</w:t>
      </w:r>
      <w:proofErr w:type="spellEnd"/>
      <w:r w:rsidRPr="009B534E">
        <w:rPr>
          <w:rFonts w:ascii="Times New Roman" w:hAnsi="Times New Roman"/>
          <w:sz w:val="26"/>
          <w:szCs w:val="26"/>
        </w:rPr>
        <w:t xml:space="preserve"> дом 20.</w:t>
      </w:r>
    </w:p>
    <w:p w:rsidR="00A57FE3" w:rsidRPr="009B534E" w:rsidRDefault="004341F6" w:rsidP="00675321">
      <w:pPr>
        <w:pStyle w:val="a4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B534E">
        <w:rPr>
          <w:rFonts w:ascii="Times New Roman" w:hAnsi="Times New Roman"/>
          <w:sz w:val="26"/>
          <w:szCs w:val="26"/>
        </w:rPr>
        <w:t>В своем обращении я</w:t>
      </w:r>
      <w:r w:rsidR="00735A6B" w:rsidRPr="009B534E">
        <w:rPr>
          <w:rFonts w:ascii="Times New Roman" w:hAnsi="Times New Roman"/>
          <w:sz w:val="26"/>
          <w:szCs w:val="26"/>
        </w:rPr>
        <w:t xml:space="preserve"> сообщал, что в</w:t>
      </w:r>
      <w:r w:rsidR="006A3BAD" w:rsidRPr="009B534E">
        <w:rPr>
          <w:rFonts w:ascii="Times New Roman" w:hAnsi="Times New Roman"/>
          <w:sz w:val="26"/>
          <w:szCs w:val="26"/>
        </w:rPr>
        <w:t xml:space="preserve"> </w:t>
      </w:r>
      <w:r w:rsidR="001728A9" w:rsidRPr="009B534E">
        <w:rPr>
          <w:rFonts w:ascii="Times New Roman" w:hAnsi="Times New Roman"/>
          <w:sz w:val="26"/>
          <w:szCs w:val="26"/>
        </w:rPr>
        <w:t>конце</w:t>
      </w:r>
      <w:r w:rsidR="00A57FE3" w:rsidRPr="009B534E">
        <w:rPr>
          <w:rFonts w:ascii="Times New Roman" w:hAnsi="Times New Roman"/>
          <w:sz w:val="26"/>
          <w:szCs w:val="26"/>
        </w:rPr>
        <w:t xml:space="preserve"> мая</w:t>
      </w:r>
      <w:r w:rsidR="006A3BAD" w:rsidRPr="009B534E">
        <w:rPr>
          <w:rFonts w:ascii="Times New Roman" w:hAnsi="Times New Roman"/>
          <w:sz w:val="26"/>
          <w:szCs w:val="26"/>
        </w:rPr>
        <w:t xml:space="preserve"> 2019 года</w:t>
      </w:r>
      <w:r w:rsidR="003604B7" w:rsidRPr="009B534E">
        <w:rPr>
          <w:rFonts w:ascii="Times New Roman" w:hAnsi="Times New Roman"/>
          <w:sz w:val="26"/>
          <w:szCs w:val="26"/>
        </w:rPr>
        <w:t>,</w:t>
      </w:r>
      <w:r w:rsidR="00A57FE3" w:rsidRPr="009B534E">
        <w:rPr>
          <w:rFonts w:ascii="Times New Roman" w:hAnsi="Times New Roman"/>
          <w:sz w:val="26"/>
          <w:szCs w:val="26"/>
        </w:rPr>
        <w:t xml:space="preserve"> жители МКД</w:t>
      </w:r>
      <w:r w:rsidR="003604B7" w:rsidRPr="009B534E">
        <w:rPr>
          <w:rFonts w:ascii="Times New Roman" w:hAnsi="Times New Roman"/>
          <w:sz w:val="26"/>
          <w:szCs w:val="26"/>
        </w:rPr>
        <w:t xml:space="preserve"> </w:t>
      </w:r>
      <w:r w:rsidR="006A3BAD" w:rsidRPr="009B534E">
        <w:rPr>
          <w:rFonts w:ascii="Times New Roman" w:hAnsi="Times New Roman"/>
          <w:sz w:val="26"/>
          <w:szCs w:val="26"/>
        </w:rPr>
        <w:t>обнаружил</w:t>
      </w:r>
      <w:r w:rsidR="00A57FE3" w:rsidRPr="009B534E">
        <w:rPr>
          <w:rFonts w:ascii="Times New Roman" w:hAnsi="Times New Roman"/>
          <w:sz w:val="26"/>
          <w:szCs w:val="26"/>
        </w:rPr>
        <w:t>и</w:t>
      </w:r>
      <w:r w:rsidR="003604B7" w:rsidRPr="009B534E">
        <w:rPr>
          <w:rFonts w:ascii="Times New Roman" w:hAnsi="Times New Roman"/>
          <w:sz w:val="26"/>
          <w:szCs w:val="26"/>
        </w:rPr>
        <w:t xml:space="preserve"> в </w:t>
      </w:r>
      <w:r w:rsidR="00A57FE3" w:rsidRPr="009B534E">
        <w:rPr>
          <w:rFonts w:ascii="Times New Roman" w:hAnsi="Times New Roman"/>
          <w:sz w:val="26"/>
          <w:szCs w:val="26"/>
        </w:rPr>
        <w:t>своих</w:t>
      </w:r>
      <w:r w:rsidR="003604B7" w:rsidRPr="009B534E">
        <w:rPr>
          <w:rFonts w:ascii="Times New Roman" w:hAnsi="Times New Roman"/>
          <w:sz w:val="26"/>
          <w:szCs w:val="26"/>
        </w:rPr>
        <w:t xml:space="preserve"> почтов</w:t>
      </w:r>
      <w:r w:rsidR="00A57FE3" w:rsidRPr="009B534E">
        <w:rPr>
          <w:rFonts w:ascii="Times New Roman" w:hAnsi="Times New Roman"/>
          <w:sz w:val="26"/>
          <w:szCs w:val="26"/>
        </w:rPr>
        <w:t>ых ящиках</w:t>
      </w:r>
      <w:r w:rsidR="003604B7" w:rsidRPr="009B534E">
        <w:rPr>
          <w:rFonts w:ascii="Times New Roman" w:hAnsi="Times New Roman"/>
          <w:sz w:val="26"/>
          <w:szCs w:val="26"/>
        </w:rPr>
        <w:t xml:space="preserve"> </w:t>
      </w:r>
      <w:r w:rsidR="00617C2B" w:rsidRPr="009B534E">
        <w:rPr>
          <w:rFonts w:ascii="Times New Roman" w:hAnsi="Times New Roman"/>
          <w:sz w:val="26"/>
          <w:szCs w:val="26"/>
        </w:rPr>
        <w:t>«</w:t>
      </w:r>
      <w:r w:rsidR="00A57FE3" w:rsidRPr="009B534E">
        <w:rPr>
          <w:rFonts w:ascii="Times New Roman" w:hAnsi="Times New Roman"/>
          <w:sz w:val="26"/>
          <w:szCs w:val="26"/>
        </w:rPr>
        <w:t>уведомления</w:t>
      </w:r>
      <w:r w:rsidR="00617C2B" w:rsidRPr="009B534E">
        <w:rPr>
          <w:rFonts w:ascii="Times New Roman" w:hAnsi="Times New Roman"/>
          <w:sz w:val="26"/>
          <w:szCs w:val="26"/>
        </w:rPr>
        <w:t xml:space="preserve"> о начале досудеб</w:t>
      </w:r>
      <w:r w:rsidR="00620596" w:rsidRPr="009B534E">
        <w:rPr>
          <w:rFonts w:ascii="Times New Roman" w:hAnsi="Times New Roman"/>
          <w:sz w:val="26"/>
          <w:szCs w:val="26"/>
        </w:rPr>
        <w:t>ного урегулирования» от некое</w:t>
      </w:r>
      <w:r w:rsidR="00617C2B" w:rsidRPr="009B534E">
        <w:rPr>
          <w:rFonts w:ascii="Times New Roman" w:hAnsi="Times New Roman"/>
          <w:sz w:val="26"/>
          <w:szCs w:val="26"/>
        </w:rPr>
        <w:t>го долгового агентства ЦКБ ФИНАНС, подписанное его д</w:t>
      </w:r>
      <w:r w:rsidR="00A57FE3" w:rsidRPr="009B534E">
        <w:rPr>
          <w:rFonts w:ascii="Times New Roman" w:hAnsi="Times New Roman"/>
          <w:sz w:val="26"/>
          <w:szCs w:val="26"/>
        </w:rPr>
        <w:t xml:space="preserve">иректором </w:t>
      </w:r>
      <w:proofErr w:type="spellStart"/>
      <w:r w:rsidR="00A57FE3" w:rsidRPr="009B534E">
        <w:rPr>
          <w:rFonts w:ascii="Times New Roman" w:hAnsi="Times New Roman"/>
          <w:sz w:val="26"/>
          <w:szCs w:val="26"/>
        </w:rPr>
        <w:t>С.Е.Румянцевым</w:t>
      </w:r>
      <w:proofErr w:type="spellEnd"/>
      <w:r w:rsidR="00A57FE3" w:rsidRPr="009B534E">
        <w:rPr>
          <w:rFonts w:ascii="Times New Roman" w:hAnsi="Times New Roman"/>
          <w:sz w:val="26"/>
          <w:szCs w:val="26"/>
        </w:rPr>
        <w:t>. В этих</w:t>
      </w:r>
      <w:r w:rsidR="00617C2B" w:rsidRPr="009B534E">
        <w:rPr>
          <w:rFonts w:ascii="Times New Roman" w:hAnsi="Times New Roman"/>
          <w:sz w:val="26"/>
          <w:szCs w:val="26"/>
        </w:rPr>
        <w:t xml:space="preserve"> ув</w:t>
      </w:r>
      <w:r w:rsidR="00A57FE3" w:rsidRPr="009B534E">
        <w:rPr>
          <w:rFonts w:ascii="Times New Roman" w:hAnsi="Times New Roman"/>
          <w:sz w:val="26"/>
          <w:szCs w:val="26"/>
        </w:rPr>
        <w:t xml:space="preserve">едомлениях в ультимативной форме вымогаются денежные суммы. </w:t>
      </w:r>
      <w:r w:rsidR="000F5123" w:rsidRPr="009B534E">
        <w:rPr>
          <w:rFonts w:ascii="Times New Roman" w:hAnsi="Times New Roman"/>
          <w:sz w:val="26"/>
          <w:szCs w:val="26"/>
        </w:rPr>
        <w:t xml:space="preserve">Данные действия попадают под статью 179 УК РФ «Принуждение к совершению сделки или отказу от ее совершения». </w:t>
      </w:r>
      <w:r w:rsidR="00A57FE3" w:rsidRPr="009B534E">
        <w:rPr>
          <w:rFonts w:ascii="Times New Roman" w:hAnsi="Times New Roman"/>
          <w:sz w:val="26"/>
          <w:szCs w:val="26"/>
        </w:rPr>
        <w:t>В данных бумагах</w:t>
      </w:r>
      <w:r w:rsidR="00153FAE" w:rsidRPr="009B534E">
        <w:rPr>
          <w:rFonts w:ascii="Times New Roman" w:hAnsi="Times New Roman"/>
          <w:sz w:val="26"/>
          <w:szCs w:val="26"/>
        </w:rPr>
        <w:t xml:space="preserve"> не упомянули, к</w:t>
      </w:r>
      <w:r w:rsidR="00CE5A07" w:rsidRPr="009B534E">
        <w:rPr>
          <w:rFonts w:ascii="Times New Roman" w:hAnsi="Times New Roman"/>
          <w:sz w:val="26"/>
          <w:szCs w:val="26"/>
        </w:rPr>
        <w:t xml:space="preserve"> кому адресована угроза</w:t>
      </w:r>
      <w:r w:rsidR="00153FAE" w:rsidRPr="009B534E">
        <w:rPr>
          <w:rFonts w:ascii="Times New Roman" w:hAnsi="Times New Roman"/>
          <w:sz w:val="26"/>
          <w:szCs w:val="26"/>
        </w:rPr>
        <w:t xml:space="preserve"> </w:t>
      </w:r>
      <w:r w:rsidR="00CE5A07" w:rsidRPr="009B534E">
        <w:rPr>
          <w:rFonts w:ascii="Times New Roman" w:hAnsi="Times New Roman"/>
          <w:sz w:val="26"/>
          <w:szCs w:val="26"/>
        </w:rPr>
        <w:t>(п</w:t>
      </w:r>
      <w:r w:rsidR="00153FAE" w:rsidRPr="009B534E">
        <w:rPr>
          <w:rFonts w:ascii="Times New Roman" w:hAnsi="Times New Roman"/>
          <w:sz w:val="26"/>
          <w:szCs w:val="26"/>
        </w:rPr>
        <w:t xml:space="preserve">ретензии предъявлены </w:t>
      </w:r>
      <w:r w:rsidR="006A3BAD" w:rsidRPr="009B534E">
        <w:rPr>
          <w:rFonts w:ascii="Times New Roman" w:hAnsi="Times New Roman"/>
          <w:sz w:val="26"/>
          <w:szCs w:val="26"/>
        </w:rPr>
        <w:t xml:space="preserve">по </w:t>
      </w:r>
      <w:r w:rsidR="00A57FE3" w:rsidRPr="009B534E">
        <w:rPr>
          <w:rFonts w:ascii="Times New Roman" w:hAnsi="Times New Roman"/>
          <w:sz w:val="26"/>
          <w:szCs w:val="26"/>
        </w:rPr>
        <w:t>лицевым счетам</w:t>
      </w:r>
      <w:r w:rsidR="00CE5A07" w:rsidRPr="009B534E">
        <w:rPr>
          <w:rFonts w:ascii="Times New Roman" w:hAnsi="Times New Roman"/>
          <w:sz w:val="26"/>
          <w:szCs w:val="26"/>
        </w:rPr>
        <w:t>)</w:t>
      </w:r>
      <w:r w:rsidR="00A57FE3" w:rsidRPr="009B534E">
        <w:rPr>
          <w:rFonts w:ascii="Times New Roman" w:hAnsi="Times New Roman"/>
          <w:sz w:val="26"/>
          <w:szCs w:val="26"/>
        </w:rPr>
        <w:t>. В письмах</w:t>
      </w:r>
      <w:r w:rsidR="00153FAE" w:rsidRPr="009B534E">
        <w:rPr>
          <w:rFonts w:ascii="Times New Roman" w:hAnsi="Times New Roman"/>
          <w:sz w:val="26"/>
          <w:szCs w:val="26"/>
        </w:rPr>
        <w:t xml:space="preserve"> </w:t>
      </w:r>
      <w:r w:rsidRPr="009B534E">
        <w:rPr>
          <w:rFonts w:ascii="Times New Roman" w:hAnsi="Times New Roman"/>
          <w:sz w:val="26"/>
          <w:szCs w:val="26"/>
        </w:rPr>
        <w:t xml:space="preserve">было </w:t>
      </w:r>
      <w:r w:rsidR="00153FAE" w:rsidRPr="009B534E">
        <w:rPr>
          <w:rFonts w:ascii="Times New Roman" w:hAnsi="Times New Roman"/>
          <w:sz w:val="26"/>
          <w:szCs w:val="26"/>
        </w:rPr>
        <w:t>указанно</w:t>
      </w:r>
      <w:r w:rsidR="002E597A" w:rsidRPr="009B534E">
        <w:rPr>
          <w:rFonts w:ascii="Times New Roman" w:hAnsi="Times New Roman"/>
          <w:sz w:val="26"/>
          <w:szCs w:val="26"/>
        </w:rPr>
        <w:t>,</w:t>
      </w:r>
      <w:r w:rsidR="00153FAE" w:rsidRPr="009B534E">
        <w:rPr>
          <w:rFonts w:ascii="Times New Roman" w:hAnsi="Times New Roman"/>
          <w:sz w:val="26"/>
          <w:szCs w:val="26"/>
        </w:rPr>
        <w:t xml:space="preserve"> что право взыскания задол</w:t>
      </w:r>
      <w:r w:rsidR="00A57FE3" w:rsidRPr="009B534E">
        <w:rPr>
          <w:rFonts w:ascii="Times New Roman" w:hAnsi="Times New Roman"/>
          <w:sz w:val="26"/>
          <w:szCs w:val="26"/>
        </w:rPr>
        <w:t xml:space="preserve">женности передано </w:t>
      </w:r>
      <w:r w:rsidRPr="009B534E">
        <w:rPr>
          <w:rFonts w:ascii="Times New Roman" w:hAnsi="Times New Roman"/>
          <w:sz w:val="26"/>
          <w:szCs w:val="26"/>
        </w:rPr>
        <w:t xml:space="preserve">от </w:t>
      </w:r>
      <w:r w:rsidR="00CE5A07" w:rsidRPr="009B534E">
        <w:rPr>
          <w:rFonts w:ascii="Times New Roman" w:hAnsi="Times New Roman"/>
          <w:sz w:val="26"/>
          <w:szCs w:val="26"/>
        </w:rPr>
        <w:t xml:space="preserve">ООО «Альтернатива» </w:t>
      </w:r>
      <w:r w:rsidR="00A57FE3" w:rsidRPr="009B534E">
        <w:rPr>
          <w:rFonts w:ascii="Times New Roman" w:hAnsi="Times New Roman"/>
          <w:sz w:val="26"/>
          <w:szCs w:val="26"/>
        </w:rPr>
        <w:t xml:space="preserve">в ООО </w:t>
      </w:r>
      <w:r w:rsidR="00CE5A07" w:rsidRPr="009B534E">
        <w:rPr>
          <w:rFonts w:ascii="Times New Roman" w:hAnsi="Times New Roman"/>
          <w:sz w:val="26"/>
          <w:szCs w:val="26"/>
        </w:rPr>
        <w:t>«</w:t>
      </w:r>
      <w:r w:rsidR="00153FAE" w:rsidRPr="009B534E">
        <w:rPr>
          <w:rFonts w:ascii="Times New Roman" w:hAnsi="Times New Roman"/>
          <w:sz w:val="26"/>
          <w:szCs w:val="26"/>
        </w:rPr>
        <w:t>ЦКБ ФИНАНС</w:t>
      </w:r>
      <w:r w:rsidR="00CE5A07" w:rsidRPr="009B534E">
        <w:rPr>
          <w:rFonts w:ascii="Times New Roman" w:hAnsi="Times New Roman"/>
          <w:sz w:val="26"/>
          <w:szCs w:val="26"/>
        </w:rPr>
        <w:t>»</w:t>
      </w:r>
      <w:r w:rsidR="00606718" w:rsidRPr="009B534E">
        <w:rPr>
          <w:rFonts w:ascii="Times New Roman" w:hAnsi="Times New Roman"/>
          <w:sz w:val="26"/>
          <w:szCs w:val="26"/>
        </w:rPr>
        <w:t xml:space="preserve"> с перечнем соответствующих мер </w:t>
      </w:r>
      <w:r w:rsidR="00606718" w:rsidRPr="009B534E">
        <w:rPr>
          <w:rFonts w:ascii="Times New Roman" w:hAnsi="Times New Roman"/>
          <w:sz w:val="26"/>
          <w:szCs w:val="26"/>
        </w:rPr>
        <w:lastRenderedPageBreak/>
        <w:t xml:space="preserve">воздействия. </w:t>
      </w:r>
      <w:r w:rsidRPr="009B534E">
        <w:rPr>
          <w:rFonts w:ascii="Times New Roman" w:hAnsi="Times New Roman"/>
          <w:sz w:val="26"/>
          <w:szCs w:val="26"/>
        </w:rPr>
        <w:t>Эти письма содержали</w:t>
      </w:r>
      <w:r w:rsidR="00C23F52" w:rsidRPr="009B534E">
        <w:rPr>
          <w:rFonts w:ascii="Times New Roman" w:hAnsi="Times New Roman"/>
          <w:sz w:val="26"/>
          <w:szCs w:val="26"/>
        </w:rPr>
        <w:t xml:space="preserve"> прямые угрозы жизни и здоровью </w:t>
      </w:r>
      <w:r w:rsidR="00A57FE3" w:rsidRPr="009B534E">
        <w:rPr>
          <w:rFonts w:ascii="Times New Roman" w:hAnsi="Times New Roman"/>
          <w:sz w:val="26"/>
          <w:szCs w:val="26"/>
        </w:rPr>
        <w:t>жителей дома</w:t>
      </w:r>
      <w:r w:rsidR="008F6BF6" w:rsidRPr="009B534E">
        <w:rPr>
          <w:rFonts w:ascii="Times New Roman" w:hAnsi="Times New Roman"/>
          <w:sz w:val="26"/>
          <w:szCs w:val="26"/>
        </w:rPr>
        <w:t>, а также угрозы сохранности личного имущества</w:t>
      </w:r>
      <w:r w:rsidR="000F5123" w:rsidRPr="009B534E">
        <w:rPr>
          <w:rFonts w:ascii="Times New Roman" w:hAnsi="Times New Roman"/>
          <w:sz w:val="26"/>
          <w:szCs w:val="26"/>
        </w:rPr>
        <w:t xml:space="preserve"> жителей, выразившейся в нанесении значительного ущерба имуществу, путем </w:t>
      </w:r>
      <w:r w:rsidR="00634C04" w:rsidRPr="009B534E">
        <w:rPr>
          <w:rFonts w:ascii="Times New Roman" w:hAnsi="Times New Roman"/>
          <w:sz w:val="26"/>
          <w:szCs w:val="26"/>
        </w:rPr>
        <w:t xml:space="preserve">игнорирования и </w:t>
      </w:r>
      <w:r w:rsidR="000F5123" w:rsidRPr="009B534E">
        <w:rPr>
          <w:rFonts w:ascii="Times New Roman" w:hAnsi="Times New Roman"/>
          <w:sz w:val="26"/>
          <w:szCs w:val="26"/>
        </w:rPr>
        <w:t>невыполнения мероприятий и работ по обслуживанию и ремонту общедомового оборудования</w:t>
      </w:r>
      <w:r w:rsidR="00E80380" w:rsidRPr="009B534E">
        <w:rPr>
          <w:rFonts w:ascii="Times New Roman" w:hAnsi="Times New Roman"/>
          <w:sz w:val="26"/>
          <w:szCs w:val="26"/>
        </w:rPr>
        <w:t xml:space="preserve"> и элементов конструкций</w:t>
      </w:r>
      <w:r w:rsidR="000F5123" w:rsidRPr="009B534E">
        <w:rPr>
          <w:rFonts w:ascii="Times New Roman" w:hAnsi="Times New Roman"/>
          <w:sz w:val="26"/>
          <w:szCs w:val="26"/>
        </w:rPr>
        <w:t xml:space="preserve">, что уже привело к ухудшению его функциональности. </w:t>
      </w:r>
      <w:r w:rsidR="00C23F52" w:rsidRPr="009B534E">
        <w:rPr>
          <w:rFonts w:ascii="Times New Roman" w:hAnsi="Times New Roman"/>
          <w:sz w:val="26"/>
          <w:szCs w:val="26"/>
        </w:rPr>
        <w:t xml:space="preserve"> </w:t>
      </w:r>
      <w:r w:rsidR="00735A6B" w:rsidRPr="009B534E">
        <w:rPr>
          <w:rFonts w:ascii="Times New Roman" w:hAnsi="Times New Roman"/>
          <w:sz w:val="26"/>
          <w:szCs w:val="26"/>
        </w:rPr>
        <w:t>В рамках своих должностных обязанностей я сообщал</w:t>
      </w:r>
      <w:r w:rsidR="00153FAE" w:rsidRPr="009B534E">
        <w:rPr>
          <w:rFonts w:ascii="Times New Roman" w:hAnsi="Times New Roman"/>
          <w:sz w:val="26"/>
          <w:szCs w:val="26"/>
        </w:rPr>
        <w:t>, чт</w:t>
      </w:r>
      <w:proofErr w:type="gramStart"/>
      <w:r w:rsidR="00153FAE" w:rsidRPr="009B534E">
        <w:rPr>
          <w:rFonts w:ascii="Times New Roman" w:hAnsi="Times New Roman"/>
          <w:sz w:val="26"/>
          <w:szCs w:val="26"/>
        </w:rPr>
        <w:t>о у ООО</w:t>
      </w:r>
      <w:proofErr w:type="gramEnd"/>
      <w:r w:rsidR="00153FAE" w:rsidRPr="009B534E">
        <w:rPr>
          <w:rFonts w:ascii="Times New Roman" w:hAnsi="Times New Roman"/>
          <w:sz w:val="26"/>
          <w:szCs w:val="26"/>
        </w:rPr>
        <w:t xml:space="preserve"> «Альтернатива», и </w:t>
      </w:r>
      <w:r w:rsidR="00A57FE3" w:rsidRPr="009B534E">
        <w:rPr>
          <w:rFonts w:ascii="Times New Roman" w:hAnsi="Times New Roman"/>
          <w:sz w:val="26"/>
          <w:szCs w:val="26"/>
        </w:rPr>
        <w:t>у долгового агентства</w:t>
      </w:r>
      <w:r w:rsidR="008F6BF6" w:rsidRPr="009B534E">
        <w:rPr>
          <w:rFonts w:ascii="Times New Roman" w:hAnsi="Times New Roman"/>
          <w:sz w:val="26"/>
          <w:szCs w:val="26"/>
        </w:rPr>
        <w:t xml:space="preserve"> ООО</w:t>
      </w:r>
      <w:r w:rsidR="00A57FE3" w:rsidRPr="009B534E">
        <w:rPr>
          <w:rFonts w:ascii="Times New Roman" w:hAnsi="Times New Roman"/>
          <w:sz w:val="26"/>
          <w:szCs w:val="26"/>
        </w:rPr>
        <w:t xml:space="preserve"> </w:t>
      </w:r>
      <w:r w:rsidR="008F6BF6" w:rsidRPr="009B534E">
        <w:rPr>
          <w:rFonts w:ascii="Times New Roman" w:hAnsi="Times New Roman"/>
          <w:sz w:val="26"/>
          <w:szCs w:val="26"/>
        </w:rPr>
        <w:t>«</w:t>
      </w:r>
      <w:r w:rsidR="00153FAE" w:rsidRPr="009B534E">
        <w:rPr>
          <w:rFonts w:ascii="Times New Roman" w:hAnsi="Times New Roman"/>
          <w:sz w:val="26"/>
          <w:szCs w:val="26"/>
        </w:rPr>
        <w:t>ЦКБ ФИНАНС</w:t>
      </w:r>
      <w:r w:rsidR="008F6BF6" w:rsidRPr="009B534E">
        <w:rPr>
          <w:rFonts w:ascii="Times New Roman" w:hAnsi="Times New Roman"/>
          <w:sz w:val="26"/>
          <w:szCs w:val="26"/>
        </w:rPr>
        <w:t>»</w:t>
      </w:r>
      <w:r w:rsidR="00A57FE3" w:rsidRPr="009B534E">
        <w:rPr>
          <w:rFonts w:ascii="Times New Roman" w:hAnsi="Times New Roman"/>
          <w:sz w:val="26"/>
          <w:szCs w:val="26"/>
        </w:rPr>
        <w:t xml:space="preserve"> нет </w:t>
      </w:r>
      <w:r w:rsidR="00153FAE" w:rsidRPr="009B534E">
        <w:rPr>
          <w:rFonts w:ascii="Times New Roman" w:hAnsi="Times New Roman"/>
          <w:sz w:val="26"/>
          <w:szCs w:val="26"/>
        </w:rPr>
        <w:t>законных оснований для тре</w:t>
      </w:r>
      <w:r w:rsidR="00620596" w:rsidRPr="009B534E">
        <w:rPr>
          <w:rFonts w:ascii="Times New Roman" w:hAnsi="Times New Roman"/>
          <w:sz w:val="26"/>
          <w:szCs w:val="26"/>
        </w:rPr>
        <w:t xml:space="preserve">бования у </w:t>
      </w:r>
      <w:r w:rsidR="00A57FE3" w:rsidRPr="009B534E">
        <w:rPr>
          <w:rFonts w:ascii="Times New Roman" w:hAnsi="Times New Roman"/>
          <w:sz w:val="26"/>
          <w:szCs w:val="26"/>
        </w:rPr>
        <w:t>жителей</w:t>
      </w:r>
      <w:r w:rsidR="00620596" w:rsidRPr="009B534E">
        <w:rPr>
          <w:rFonts w:ascii="Times New Roman" w:hAnsi="Times New Roman"/>
          <w:sz w:val="26"/>
          <w:szCs w:val="26"/>
        </w:rPr>
        <w:t xml:space="preserve"> денежных средств,</w:t>
      </w:r>
      <w:r w:rsidR="002E597A" w:rsidRPr="009B534E">
        <w:rPr>
          <w:rFonts w:ascii="Times New Roman" w:hAnsi="Times New Roman"/>
          <w:sz w:val="26"/>
          <w:szCs w:val="26"/>
        </w:rPr>
        <w:t xml:space="preserve"> </w:t>
      </w:r>
      <w:r w:rsidR="00620596" w:rsidRPr="009B534E">
        <w:rPr>
          <w:rFonts w:ascii="Times New Roman" w:hAnsi="Times New Roman"/>
          <w:sz w:val="26"/>
          <w:szCs w:val="26"/>
        </w:rPr>
        <w:t>т</w:t>
      </w:r>
      <w:r w:rsidR="006A3BAD" w:rsidRPr="009B534E">
        <w:rPr>
          <w:rFonts w:ascii="Times New Roman" w:hAnsi="Times New Roman"/>
          <w:sz w:val="26"/>
          <w:szCs w:val="26"/>
        </w:rPr>
        <w:t>ак как</w:t>
      </w:r>
      <w:r w:rsidR="00634C04" w:rsidRPr="009B534E">
        <w:rPr>
          <w:rFonts w:ascii="Times New Roman" w:hAnsi="Times New Roman"/>
          <w:sz w:val="26"/>
          <w:szCs w:val="26"/>
        </w:rPr>
        <w:t xml:space="preserve"> официальных</w:t>
      </w:r>
      <w:r w:rsidR="00153FAE" w:rsidRPr="009B534E">
        <w:rPr>
          <w:rFonts w:ascii="Times New Roman" w:hAnsi="Times New Roman"/>
          <w:sz w:val="26"/>
          <w:szCs w:val="26"/>
        </w:rPr>
        <w:t xml:space="preserve"> договорных отношений </w:t>
      </w:r>
      <w:r w:rsidR="000251A2" w:rsidRPr="009B534E">
        <w:rPr>
          <w:rFonts w:ascii="Times New Roman" w:hAnsi="Times New Roman"/>
          <w:sz w:val="26"/>
          <w:szCs w:val="26"/>
        </w:rPr>
        <w:t xml:space="preserve">ни </w:t>
      </w:r>
      <w:r w:rsidR="00153FAE" w:rsidRPr="009B534E">
        <w:rPr>
          <w:rFonts w:ascii="Times New Roman" w:hAnsi="Times New Roman"/>
          <w:sz w:val="26"/>
          <w:szCs w:val="26"/>
        </w:rPr>
        <w:t xml:space="preserve">с </w:t>
      </w:r>
      <w:r w:rsidR="000251A2" w:rsidRPr="009B534E">
        <w:rPr>
          <w:rFonts w:ascii="Times New Roman" w:hAnsi="Times New Roman"/>
          <w:sz w:val="26"/>
          <w:szCs w:val="26"/>
        </w:rPr>
        <w:t>ООО «Альтернатива», ни с</w:t>
      </w:r>
      <w:r w:rsidR="008F6BF6" w:rsidRPr="009B534E">
        <w:rPr>
          <w:rFonts w:ascii="Times New Roman" w:hAnsi="Times New Roman"/>
          <w:sz w:val="26"/>
          <w:szCs w:val="26"/>
        </w:rPr>
        <w:t xml:space="preserve"> ООО «</w:t>
      </w:r>
      <w:r w:rsidR="000251A2" w:rsidRPr="009B534E">
        <w:rPr>
          <w:rFonts w:ascii="Times New Roman" w:hAnsi="Times New Roman"/>
          <w:sz w:val="26"/>
          <w:szCs w:val="26"/>
        </w:rPr>
        <w:t>ЦКБ ФИНАНС</w:t>
      </w:r>
      <w:r w:rsidR="008F6BF6" w:rsidRPr="009B534E">
        <w:rPr>
          <w:rFonts w:ascii="Times New Roman" w:hAnsi="Times New Roman"/>
          <w:sz w:val="26"/>
          <w:szCs w:val="26"/>
        </w:rPr>
        <w:t>»</w:t>
      </w:r>
      <w:r w:rsidR="00153FAE" w:rsidRPr="009B534E">
        <w:rPr>
          <w:rFonts w:ascii="Times New Roman" w:hAnsi="Times New Roman"/>
          <w:sz w:val="26"/>
          <w:szCs w:val="26"/>
        </w:rPr>
        <w:t xml:space="preserve"> </w:t>
      </w:r>
      <w:r w:rsidR="00A57FE3" w:rsidRPr="009B534E">
        <w:rPr>
          <w:rFonts w:ascii="Times New Roman" w:hAnsi="Times New Roman"/>
          <w:sz w:val="26"/>
          <w:szCs w:val="26"/>
        </w:rPr>
        <w:t>нет</w:t>
      </w:r>
      <w:r w:rsidR="000251A2" w:rsidRPr="009B534E">
        <w:rPr>
          <w:rFonts w:ascii="Times New Roman" w:hAnsi="Times New Roman"/>
          <w:sz w:val="26"/>
          <w:szCs w:val="26"/>
        </w:rPr>
        <w:t xml:space="preserve">. </w:t>
      </w:r>
      <w:r w:rsidR="007D245F" w:rsidRPr="009B534E">
        <w:rPr>
          <w:rFonts w:ascii="Times New Roman" w:hAnsi="Times New Roman"/>
          <w:sz w:val="26"/>
          <w:szCs w:val="26"/>
        </w:rPr>
        <w:t>Данные действия ООО «Альтернатива»</w:t>
      </w:r>
      <w:r w:rsidR="00634C04" w:rsidRPr="009B534E">
        <w:rPr>
          <w:rFonts w:ascii="Times New Roman" w:hAnsi="Times New Roman"/>
          <w:sz w:val="26"/>
          <w:szCs w:val="26"/>
        </w:rPr>
        <w:t xml:space="preserve"> и ЦКБ </w:t>
      </w:r>
      <w:proofErr w:type="spellStart"/>
      <w:r w:rsidR="00634C04" w:rsidRPr="009B534E">
        <w:rPr>
          <w:rFonts w:ascii="Times New Roman" w:hAnsi="Times New Roman"/>
          <w:sz w:val="26"/>
          <w:szCs w:val="26"/>
        </w:rPr>
        <w:t>Финанс</w:t>
      </w:r>
      <w:proofErr w:type="spellEnd"/>
      <w:r w:rsidR="007D245F" w:rsidRPr="009B534E">
        <w:rPr>
          <w:rFonts w:ascii="Times New Roman" w:hAnsi="Times New Roman"/>
          <w:sz w:val="26"/>
          <w:szCs w:val="26"/>
        </w:rPr>
        <w:t xml:space="preserve"> попадают под действие </w:t>
      </w:r>
      <w:r w:rsidR="00E80380" w:rsidRPr="009B534E">
        <w:rPr>
          <w:rFonts w:ascii="Times New Roman" w:hAnsi="Times New Roman"/>
          <w:sz w:val="26"/>
          <w:szCs w:val="26"/>
        </w:rPr>
        <w:t>ст.165</w:t>
      </w:r>
      <w:r w:rsidR="000F5123" w:rsidRPr="009B534E">
        <w:rPr>
          <w:rFonts w:ascii="Times New Roman" w:hAnsi="Times New Roman"/>
          <w:sz w:val="26"/>
          <w:szCs w:val="26"/>
        </w:rPr>
        <w:t xml:space="preserve"> УК РФ</w:t>
      </w:r>
      <w:r w:rsidR="00E80380" w:rsidRPr="009B534E">
        <w:rPr>
          <w:rFonts w:ascii="Times New Roman" w:hAnsi="Times New Roman"/>
          <w:sz w:val="26"/>
          <w:szCs w:val="26"/>
        </w:rPr>
        <w:t xml:space="preserve"> «Причинение имущественного ущерба путем обмана или злоупотребления доверием»</w:t>
      </w:r>
      <w:r w:rsidR="000F5123" w:rsidRPr="009B534E">
        <w:rPr>
          <w:rFonts w:ascii="Times New Roman" w:hAnsi="Times New Roman"/>
          <w:sz w:val="26"/>
          <w:szCs w:val="26"/>
        </w:rPr>
        <w:t>.</w:t>
      </w:r>
    </w:p>
    <w:p w:rsidR="000251A2" w:rsidRPr="009B534E" w:rsidRDefault="00735A6B" w:rsidP="00675321">
      <w:pPr>
        <w:pStyle w:val="a4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B534E">
        <w:rPr>
          <w:rFonts w:ascii="Times New Roman" w:hAnsi="Times New Roman"/>
          <w:sz w:val="26"/>
          <w:szCs w:val="26"/>
        </w:rPr>
        <w:t>Одновременно я констатировал</w:t>
      </w:r>
      <w:r w:rsidR="00562F2F" w:rsidRPr="009B534E">
        <w:rPr>
          <w:rFonts w:ascii="Times New Roman" w:hAnsi="Times New Roman"/>
          <w:sz w:val="26"/>
          <w:szCs w:val="26"/>
        </w:rPr>
        <w:t>,</w:t>
      </w:r>
      <w:r w:rsidRPr="009B534E">
        <w:rPr>
          <w:rFonts w:ascii="Times New Roman" w:hAnsi="Times New Roman"/>
          <w:sz w:val="26"/>
          <w:szCs w:val="26"/>
        </w:rPr>
        <w:t xml:space="preserve"> что в</w:t>
      </w:r>
      <w:r w:rsidR="000251A2" w:rsidRPr="009B534E">
        <w:rPr>
          <w:rFonts w:ascii="Times New Roman" w:hAnsi="Times New Roman"/>
          <w:sz w:val="26"/>
          <w:szCs w:val="26"/>
        </w:rPr>
        <w:t xml:space="preserve"> </w:t>
      </w:r>
      <w:r w:rsidR="00A57FE3" w:rsidRPr="009B534E">
        <w:rPr>
          <w:rFonts w:ascii="Times New Roman" w:hAnsi="Times New Roman"/>
          <w:sz w:val="26"/>
          <w:szCs w:val="26"/>
        </w:rPr>
        <w:t>уведомлениях</w:t>
      </w:r>
      <w:r w:rsidR="000251A2" w:rsidRPr="009B534E">
        <w:rPr>
          <w:rFonts w:ascii="Times New Roman" w:hAnsi="Times New Roman"/>
          <w:sz w:val="26"/>
          <w:szCs w:val="26"/>
        </w:rPr>
        <w:t xml:space="preserve"> не содержится сведений о заключённом между </w:t>
      </w:r>
      <w:r w:rsidR="00A57FE3" w:rsidRPr="009B534E">
        <w:rPr>
          <w:rFonts w:ascii="Times New Roman" w:hAnsi="Times New Roman"/>
          <w:sz w:val="26"/>
          <w:szCs w:val="26"/>
        </w:rPr>
        <w:t xml:space="preserve">ТСН «ТСЖ </w:t>
      </w:r>
      <w:proofErr w:type="spellStart"/>
      <w:r w:rsidR="00A57FE3" w:rsidRPr="009B534E">
        <w:rPr>
          <w:rFonts w:ascii="Times New Roman" w:hAnsi="Times New Roman"/>
          <w:sz w:val="26"/>
          <w:szCs w:val="26"/>
        </w:rPr>
        <w:t>Неделина</w:t>
      </w:r>
      <w:proofErr w:type="spellEnd"/>
      <w:r w:rsidR="00A57FE3" w:rsidRPr="009B534E">
        <w:rPr>
          <w:rFonts w:ascii="Times New Roman" w:hAnsi="Times New Roman"/>
          <w:sz w:val="26"/>
          <w:szCs w:val="26"/>
        </w:rPr>
        <w:t xml:space="preserve"> 20»</w:t>
      </w:r>
      <w:r w:rsidR="000251A2" w:rsidRPr="009B534E">
        <w:rPr>
          <w:rFonts w:ascii="Times New Roman" w:hAnsi="Times New Roman"/>
          <w:sz w:val="26"/>
          <w:szCs w:val="26"/>
        </w:rPr>
        <w:t xml:space="preserve"> и этими сторонами гражданско-правовом договоре</w:t>
      </w:r>
      <w:r w:rsidR="00153FAE" w:rsidRPr="009B534E">
        <w:rPr>
          <w:rFonts w:ascii="Times New Roman" w:hAnsi="Times New Roman"/>
          <w:sz w:val="26"/>
          <w:szCs w:val="26"/>
        </w:rPr>
        <w:t xml:space="preserve">, </w:t>
      </w:r>
      <w:r w:rsidR="006A3BAD" w:rsidRPr="009B534E">
        <w:rPr>
          <w:rFonts w:ascii="Times New Roman" w:hAnsi="Times New Roman"/>
          <w:sz w:val="26"/>
          <w:szCs w:val="26"/>
        </w:rPr>
        <w:t>не содержится и оснований</w:t>
      </w:r>
      <w:r w:rsidR="00634C04" w:rsidRPr="009B534E">
        <w:rPr>
          <w:rFonts w:ascii="Times New Roman" w:hAnsi="Times New Roman"/>
          <w:sz w:val="26"/>
          <w:szCs w:val="26"/>
        </w:rPr>
        <w:t xml:space="preserve"> для соответствующего</w:t>
      </w:r>
      <w:r w:rsidR="000251A2" w:rsidRPr="009B534E">
        <w:rPr>
          <w:rFonts w:ascii="Times New Roman" w:hAnsi="Times New Roman"/>
          <w:sz w:val="26"/>
          <w:szCs w:val="26"/>
        </w:rPr>
        <w:t xml:space="preserve"> упомянутого договора.</w:t>
      </w:r>
      <w:r w:rsidR="000F5123" w:rsidRPr="009B534E">
        <w:rPr>
          <w:rFonts w:ascii="Times New Roman" w:hAnsi="Times New Roman"/>
          <w:sz w:val="26"/>
          <w:szCs w:val="26"/>
        </w:rPr>
        <w:t xml:space="preserve"> Данные </w:t>
      </w:r>
      <w:r w:rsidR="00E80380" w:rsidRPr="009B534E">
        <w:rPr>
          <w:rFonts w:ascii="Times New Roman" w:hAnsi="Times New Roman"/>
          <w:sz w:val="26"/>
          <w:szCs w:val="26"/>
        </w:rPr>
        <w:t>действия попадают под статью 159</w:t>
      </w:r>
      <w:r w:rsidR="000F5123" w:rsidRPr="009B534E">
        <w:rPr>
          <w:rFonts w:ascii="Times New Roman" w:hAnsi="Times New Roman"/>
          <w:sz w:val="26"/>
          <w:szCs w:val="26"/>
        </w:rPr>
        <w:t xml:space="preserve"> УК РФ</w:t>
      </w:r>
      <w:r w:rsidR="00E80380" w:rsidRPr="009B534E">
        <w:rPr>
          <w:rFonts w:ascii="Times New Roman" w:hAnsi="Times New Roman"/>
          <w:sz w:val="26"/>
          <w:szCs w:val="26"/>
        </w:rPr>
        <w:t xml:space="preserve"> «Мошенничество»</w:t>
      </w:r>
      <w:r w:rsidR="000F5123" w:rsidRPr="009B534E">
        <w:rPr>
          <w:rFonts w:ascii="Times New Roman" w:hAnsi="Times New Roman"/>
          <w:sz w:val="26"/>
          <w:szCs w:val="26"/>
        </w:rPr>
        <w:t>. Так,</w:t>
      </w:r>
      <w:r w:rsidR="000251A2" w:rsidRPr="009B534E">
        <w:rPr>
          <w:rFonts w:ascii="Times New Roman" w:hAnsi="Times New Roman"/>
          <w:sz w:val="26"/>
          <w:szCs w:val="26"/>
        </w:rPr>
        <w:t xml:space="preserve"> согласно бумаге</w:t>
      </w:r>
      <w:r w:rsidR="006A3BAD" w:rsidRPr="009B534E">
        <w:rPr>
          <w:rFonts w:ascii="Times New Roman" w:hAnsi="Times New Roman"/>
          <w:sz w:val="26"/>
          <w:szCs w:val="26"/>
        </w:rPr>
        <w:t>,</w:t>
      </w:r>
      <w:r w:rsidR="000251A2" w:rsidRPr="009B534E">
        <w:rPr>
          <w:rFonts w:ascii="Times New Roman" w:hAnsi="Times New Roman"/>
          <w:sz w:val="26"/>
          <w:szCs w:val="26"/>
        </w:rPr>
        <w:t xml:space="preserve"> ЦКБ ФИНАНС владеет информацией о </w:t>
      </w:r>
      <w:r w:rsidR="00A57FE3" w:rsidRPr="009B534E">
        <w:rPr>
          <w:rFonts w:ascii="Times New Roman" w:hAnsi="Times New Roman"/>
          <w:sz w:val="26"/>
          <w:szCs w:val="26"/>
        </w:rPr>
        <w:t>пользователях</w:t>
      </w:r>
      <w:r w:rsidR="006A3BAD" w:rsidRPr="009B534E">
        <w:rPr>
          <w:rFonts w:ascii="Times New Roman" w:hAnsi="Times New Roman"/>
          <w:sz w:val="26"/>
          <w:szCs w:val="26"/>
        </w:rPr>
        <w:t xml:space="preserve"> услуг ЖКХ</w:t>
      </w:r>
      <w:r w:rsidR="000251A2" w:rsidRPr="009B534E">
        <w:rPr>
          <w:rFonts w:ascii="Times New Roman" w:hAnsi="Times New Roman"/>
          <w:sz w:val="26"/>
          <w:szCs w:val="26"/>
        </w:rPr>
        <w:t xml:space="preserve"> связанном с лицевым</w:t>
      </w:r>
      <w:r w:rsidR="00A57FE3" w:rsidRPr="009B534E">
        <w:rPr>
          <w:rFonts w:ascii="Times New Roman" w:hAnsi="Times New Roman"/>
          <w:sz w:val="26"/>
          <w:szCs w:val="26"/>
        </w:rPr>
        <w:t>и счёта</w:t>
      </w:r>
      <w:r w:rsidR="000251A2" w:rsidRPr="009B534E">
        <w:rPr>
          <w:rFonts w:ascii="Times New Roman" w:hAnsi="Times New Roman"/>
          <w:sz w:val="26"/>
          <w:szCs w:val="26"/>
        </w:rPr>
        <w:t>м</w:t>
      </w:r>
      <w:r w:rsidR="00A57FE3" w:rsidRPr="009B534E">
        <w:rPr>
          <w:rFonts w:ascii="Times New Roman" w:hAnsi="Times New Roman"/>
          <w:sz w:val="26"/>
          <w:szCs w:val="26"/>
        </w:rPr>
        <w:t>и</w:t>
      </w:r>
      <w:r w:rsidR="000251A2" w:rsidRPr="009B534E">
        <w:rPr>
          <w:rFonts w:ascii="Times New Roman" w:hAnsi="Times New Roman"/>
          <w:sz w:val="26"/>
          <w:szCs w:val="26"/>
        </w:rPr>
        <w:t>, то какое основание для разглашения этих персональных данных, был</w:t>
      </w:r>
      <w:proofErr w:type="gramStart"/>
      <w:r w:rsidR="000251A2" w:rsidRPr="009B534E">
        <w:rPr>
          <w:rFonts w:ascii="Times New Roman" w:hAnsi="Times New Roman"/>
          <w:sz w:val="26"/>
          <w:szCs w:val="26"/>
        </w:rPr>
        <w:t>о у ООО</w:t>
      </w:r>
      <w:proofErr w:type="gramEnd"/>
      <w:r w:rsidR="000251A2" w:rsidRPr="009B534E">
        <w:rPr>
          <w:rFonts w:ascii="Times New Roman" w:hAnsi="Times New Roman"/>
          <w:sz w:val="26"/>
          <w:szCs w:val="26"/>
        </w:rPr>
        <w:t xml:space="preserve"> «Альтернатива»</w:t>
      </w:r>
      <w:r w:rsidR="00620596" w:rsidRPr="009B534E">
        <w:rPr>
          <w:rFonts w:ascii="Times New Roman" w:hAnsi="Times New Roman"/>
          <w:sz w:val="26"/>
          <w:szCs w:val="26"/>
        </w:rPr>
        <w:t>?</w:t>
      </w:r>
    </w:p>
    <w:p w:rsidR="0061624A" w:rsidRPr="009B534E" w:rsidRDefault="0030354A" w:rsidP="0067532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9B534E">
        <w:rPr>
          <w:sz w:val="26"/>
          <w:szCs w:val="26"/>
        </w:rPr>
        <w:t>Кроме того,</w:t>
      </w:r>
      <w:r w:rsidR="00DA18BB" w:rsidRPr="009B534E">
        <w:rPr>
          <w:sz w:val="26"/>
          <w:szCs w:val="26"/>
        </w:rPr>
        <w:t xml:space="preserve"> по мошенническим действиям ООО «Альтернатива»</w:t>
      </w:r>
      <w:r w:rsidR="00735A6B" w:rsidRPr="009B534E">
        <w:rPr>
          <w:sz w:val="26"/>
          <w:szCs w:val="26"/>
        </w:rPr>
        <w:t xml:space="preserve"> (что было доказано в результате судебных разбирательств),</w:t>
      </w:r>
      <w:r w:rsidR="000A2FD3" w:rsidRPr="009B534E">
        <w:rPr>
          <w:sz w:val="26"/>
          <w:szCs w:val="26"/>
        </w:rPr>
        <w:t xml:space="preserve"> </w:t>
      </w:r>
      <w:r w:rsidR="002E597A" w:rsidRPr="009B534E">
        <w:rPr>
          <w:sz w:val="26"/>
          <w:szCs w:val="26"/>
        </w:rPr>
        <w:t xml:space="preserve">собственниками ранее </w:t>
      </w:r>
      <w:r w:rsidR="00DA18BB" w:rsidRPr="009B534E">
        <w:rPr>
          <w:sz w:val="26"/>
          <w:szCs w:val="26"/>
        </w:rPr>
        <w:t xml:space="preserve">подано </w:t>
      </w:r>
      <w:r w:rsidR="002E597A" w:rsidRPr="009B534E">
        <w:rPr>
          <w:sz w:val="26"/>
          <w:szCs w:val="26"/>
        </w:rPr>
        <w:t>сообщение</w:t>
      </w:r>
      <w:r w:rsidR="00DA18BB" w:rsidRPr="009B534E">
        <w:rPr>
          <w:sz w:val="26"/>
          <w:szCs w:val="26"/>
        </w:rPr>
        <w:t xml:space="preserve"> о преступлении </w:t>
      </w:r>
      <w:r w:rsidR="003F2CC0" w:rsidRPr="009B534E">
        <w:rPr>
          <w:sz w:val="26"/>
          <w:szCs w:val="26"/>
        </w:rPr>
        <w:t>(</w:t>
      </w:r>
      <w:r w:rsidR="00DA18BB" w:rsidRPr="009B534E">
        <w:rPr>
          <w:sz w:val="26"/>
          <w:szCs w:val="26"/>
        </w:rPr>
        <w:t>КУСП №</w:t>
      </w:r>
      <w:r w:rsidR="00735A6B" w:rsidRPr="009B534E">
        <w:rPr>
          <w:sz w:val="26"/>
          <w:szCs w:val="26"/>
        </w:rPr>
        <w:t xml:space="preserve"> </w:t>
      </w:r>
      <w:r w:rsidR="00DA18BB" w:rsidRPr="009B534E">
        <w:rPr>
          <w:sz w:val="26"/>
          <w:szCs w:val="26"/>
        </w:rPr>
        <w:t>13853 от 30.12.2017</w:t>
      </w:r>
      <w:r w:rsidR="003F2CC0" w:rsidRPr="009B534E">
        <w:rPr>
          <w:sz w:val="26"/>
          <w:szCs w:val="26"/>
        </w:rPr>
        <w:t xml:space="preserve"> года)</w:t>
      </w:r>
      <w:r w:rsidR="00DA18BB" w:rsidRPr="009B534E">
        <w:rPr>
          <w:sz w:val="26"/>
          <w:szCs w:val="26"/>
        </w:rPr>
        <w:t xml:space="preserve"> и многочисленные дополнения к нему</w:t>
      </w:r>
      <w:r w:rsidR="00735A6B" w:rsidRPr="009B534E">
        <w:rPr>
          <w:sz w:val="26"/>
          <w:szCs w:val="26"/>
        </w:rPr>
        <w:t xml:space="preserve">, к рассмотрению которых следователи МУ МВД России «Щелковское» отнеслись халатно,  </w:t>
      </w:r>
      <w:r w:rsidR="0061624A" w:rsidRPr="009B534E">
        <w:rPr>
          <w:color w:val="000000" w:themeColor="text1"/>
          <w:sz w:val="26"/>
          <w:szCs w:val="26"/>
        </w:rPr>
        <w:t xml:space="preserve">дознание </w:t>
      </w:r>
      <w:proofErr w:type="gramStart"/>
      <w:r w:rsidR="00735A6B" w:rsidRPr="009B534E">
        <w:rPr>
          <w:color w:val="000000" w:themeColor="text1"/>
          <w:sz w:val="26"/>
          <w:szCs w:val="26"/>
        </w:rPr>
        <w:t>проводили</w:t>
      </w:r>
      <w:proofErr w:type="gramEnd"/>
      <w:r w:rsidR="00735A6B" w:rsidRPr="009B534E">
        <w:rPr>
          <w:color w:val="000000" w:themeColor="text1"/>
          <w:sz w:val="26"/>
          <w:szCs w:val="26"/>
        </w:rPr>
        <w:t xml:space="preserve"> исключительно </w:t>
      </w:r>
      <w:r w:rsidR="0061624A" w:rsidRPr="009B534E">
        <w:rPr>
          <w:color w:val="000000" w:themeColor="text1"/>
          <w:sz w:val="26"/>
          <w:szCs w:val="26"/>
        </w:rPr>
        <w:t>опрашивая ту сторону</w:t>
      </w:r>
      <w:r w:rsidR="00F258FB" w:rsidRPr="009B534E">
        <w:rPr>
          <w:color w:val="000000" w:themeColor="text1"/>
          <w:sz w:val="26"/>
          <w:szCs w:val="26"/>
        </w:rPr>
        <w:t>,</w:t>
      </w:r>
      <w:r w:rsidR="0061624A" w:rsidRPr="009B534E">
        <w:rPr>
          <w:color w:val="000000" w:themeColor="text1"/>
          <w:sz w:val="26"/>
          <w:szCs w:val="26"/>
        </w:rPr>
        <w:t xml:space="preserve"> на чьи противоправные действия указывается в сообщении о преступлении. При этом дознаватель в своём отказе транслировал только позицию ООО «Альтернатива» не </w:t>
      </w:r>
      <w:r w:rsidR="00735A6B" w:rsidRPr="009B534E">
        <w:rPr>
          <w:color w:val="000000" w:themeColor="text1"/>
          <w:sz w:val="26"/>
          <w:szCs w:val="26"/>
        </w:rPr>
        <w:t xml:space="preserve">принимая во внимание </w:t>
      </w:r>
      <w:r w:rsidR="0061624A" w:rsidRPr="009B534E">
        <w:rPr>
          <w:color w:val="000000" w:themeColor="text1"/>
          <w:sz w:val="26"/>
          <w:szCs w:val="26"/>
        </w:rPr>
        <w:t>факт отсутствия гражданско-правовых отношений между сторонами, который установлен судом.</w:t>
      </w:r>
    </w:p>
    <w:p w:rsidR="00C23F52" w:rsidRPr="009B534E" w:rsidRDefault="0061624A" w:rsidP="00675321">
      <w:pPr>
        <w:spacing w:line="360" w:lineRule="auto"/>
        <w:ind w:firstLine="708"/>
        <w:jc w:val="both"/>
        <w:rPr>
          <w:sz w:val="26"/>
          <w:szCs w:val="26"/>
        </w:rPr>
      </w:pPr>
      <w:r w:rsidRPr="009B534E">
        <w:rPr>
          <w:color w:val="000000" w:themeColor="text1"/>
          <w:sz w:val="26"/>
          <w:szCs w:val="26"/>
        </w:rPr>
        <w:t>При этом дознаватель в своём отказе ссылается на гражданско-правовые отношения, факт которых он не установил, а наоборот установил его отсутствие.</w:t>
      </w:r>
      <w:r w:rsidR="000F5123" w:rsidRPr="009B534E">
        <w:rPr>
          <w:color w:val="000000" w:themeColor="text1"/>
          <w:sz w:val="26"/>
          <w:szCs w:val="26"/>
        </w:rPr>
        <w:t xml:space="preserve"> </w:t>
      </w:r>
      <w:r w:rsidR="000F5123" w:rsidRPr="009B534E">
        <w:rPr>
          <w:sz w:val="26"/>
          <w:szCs w:val="26"/>
        </w:rPr>
        <w:t xml:space="preserve">Данные действия сотрудников МУ МВД «Щелковское» попадают под </w:t>
      </w:r>
      <w:r w:rsidR="00E80380" w:rsidRPr="009B534E">
        <w:rPr>
          <w:sz w:val="26"/>
          <w:szCs w:val="26"/>
        </w:rPr>
        <w:t>действие статьи 293 УК РФ</w:t>
      </w:r>
      <w:r w:rsidR="000F5123" w:rsidRPr="009B534E">
        <w:rPr>
          <w:sz w:val="26"/>
          <w:szCs w:val="26"/>
        </w:rPr>
        <w:t xml:space="preserve"> </w:t>
      </w:r>
      <w:r w:rsidR="00E80380" w:rsidRPr="009B534E">
        <w:rPr>
          <w:sz w:val="26"/>
          <w:szCs w:val="26"/>
        </w:rPr>
        <w:t>«Халатность».</w:t>
      </w:r>
      <w:r w:rsidR="002E597A" w:rsidRPr="009B534E">
        <w:rPr>
          <w:sz w:val="26"/>
          <w:szCs w:val="26"/>
        </w:rPr>
        <w:t xml:space="preserve"> </w:t>
      </w:r>
      <w:proofErr w:type="gramStart"/>
      <w:r w:rsidR="002E597A" w:rsidRPr="009B534E">
        <w:rPr>
          <w:sz w:val="26"/>
          <w:szCs w:val="26"/>
        </w:rPr>
        <w:t>Соответствующего процессуального решения по данному сообщению до сих пор не вынесено, а так как</w:t>
      </w:r>
      <w:r w:rsidR="00DA18BB" w:rsidRPr="009B534E">
        <w:rPr>
          <w:sz w:val="26"/>
          <w:szCs w:val="26"/>
        </w:rPr>
        <w:t xml:space="preserve"> материалы этого КУСП уже доказаны </w:t>
      </w:r>
      <w:r w:rsidR="0030354A" w:rsidRPr="009B534E">
        <w:rPr>
          <w:sz w:val="26"/>
          <w:szCs w:val="26"/>
        </w:rPr>
        <w:t xml:space="preserve">вступившим в законную силу </w:t>
      </w:r>
      <w:r w:rsidR="003F2CC0" w:rsidRPr="009B534E">
        <w:rPr>
          <w:sz w:val="26"/>
          <w:szCs w:val="26"/>
        </w:rPr>
        <w:t xml:space="preserve">от </w:t>
      </w:r>
      <w:r w:rsidR="0030354A" w:rsidRPr="009B534E">
        <w:rPr>
          <w:sz w:val="26"/>
          <w:szCs w:val="26"/>
        </w:rPr>
        <w:t>19.09.</w:t>
      </w:r>
      <w:r w:rsidR="00620596" w:rsidRPr="009B534E">
        <w:rPr>
          <w:sz w:val="26"/>
          <w:szCs w:val="26"/>
        </w:rPr>
        <w:t>20</w:t>
      </w:r>
      <w:r w:rsidR="0030354A" w:rsidRPr="009B534E">
        <w:rPr>
          <w:sz w:val="26"/>
          <w:szCs w:val="26"/>
        </w:rPr>
        <w:t>18 г. РЕШЕНИЕМ Щелковского городского суда – по Делу № 2-1983/18 от 08.05.2018</w:t>
      </w:r>
      <w:r w:rsidR="006A3BAD" w:rsidRPr="009B534E">
        <w:rPr>
          <w:sz w:val="26"/>
          <w:szCs w:val="26"/>
        </w:rPr>
        <w:t xml:space="preserve"> года</w:t>
      </w:r>
      <w:r w:rsidR="002E597A" w:rsidRPr="009B534E">
        <w:rPr>
          <w:sz w:val="26"/>
          <w:szCs w:val="26"/>
        </w:rPr>
        <w:t xml:space="preserve">, то наблюдаются признаки коррупционной составляющей у сотрудников </w:t>
      </w:r>
      <w:r w:rsidR="00562F2F" w:rsidRPr="009B534E">
        <w:rPr>
          <w:sz w:val="26"/>
          <w:szCs w:val="26"/>
        </w:rPr>
        <w:t xml:space="preserve">МУ </w:t>
      </w:r>
      <w:r w:rsidR="002E597A" w:rsidRPr="009B534E">
        <w:rPr>
          <w:sz w:val="26"/>
          <w:szCs w:val="26"/>
        </w:rPr>
        <w:t>МВД</w:t>
      </w:r>
      <w:r w:rsidR="006A3BAD" w:rsidRPr="009B534E">
        <w:rPr>
          <w:sz w:val="26"/>
          <w:szCs w:val="26"/>
        </w:rPr>
        <w:t xml:space="preserve"> «Щелковская»</w:t>
      </w:r>
      <w:r w:rsidR="00494174" w:rsidRPr="009B534E">
        <w:rPr>
          <w:sz w:val="26"/>
          <w:szCs w:val="26"/>
        </w:rPr>
        <w:t xml:space="preserve">, которые </w:t>
      </w:r>
      <w:r w:rsidR="00494174" w:rsidRPr="009B534E">
        <w:rPr>
          <w:sz w:val="26"/>
          <w:szCs w:val="26"/>
        </w:rPr>
        <w:lastRenderedPageBreak/>
        <w:t xml:space="preserve">фактов нарушений </w:t>
      </w:r>
      <w:r w:rsidR="00E80380" w:rsidRPr="009B534E">
        <w:rPr>
          <w:sz w:val="26"/>
          <w:szCs w:val="26"/>
        </w:rPr>
        <w:t xml:space="preserve">прав сохранности имущества </w:t>
      </w:r>
      <w:r w:rsidR="00494174" w:rsidRPr="009B534E">
        <w:rPr>
          <w:sz w:val="26"/>
          <w:szCs w:val="26"/>
        </w:rPr>
        <w:t>в отношении жителей МКД не нашли, а</w:t>
      </w:r>
      <w:proofErr w:type="gramEnd"/>
      <w:r w:rsidR="00494174" w:rsidRPr="009B534E">
        <w:rPr>
          <w:sz w:val="26"/>
          <w:szCs w:val="26"/>
        </w:rPr>
        <w:t xml:space="preserve"> суд </w:t>
      </w:r>
      <w:r w:rsidR="00562F2F" w:rsidRPr="009B534E">
        <w:rPr>
          <w:sz w:val="26"/>
          <w:szCs w:val="26"/>
        </w:rPr>
        <w:t xml:space="preserve">не только установил, но описал в своем решении </w:t>
      </w:r>
      <w:r w:rsidR="00494174" w:rsidRPr="009B534E">
        <w:rPr>
          <w:sz w:val="26"/>
          <w:szCs w:val="26"/>
        </w:rPr>
        <w:t xml:space="preserve">факты нарушений </w:t>
      </w:r>
      <w:r w:rsidR="00562F2F" w:rsidRPr="009B534E">
        <w:rPr>
          <w:sz w:val="26"/>
          <w:szCs w:val="26"/>
        </w:rPr>
        <w:t xml:space="preserve">действующего законодательства </w:t>
      </w:r>
      <w:r w:rsidR="00494174" w:rsidRPr="009B534E">
        <w:rPr>
          <w:sz w:val="26"/>
          <w:szCs w:val="26"/>
        </w:rPr>
        <w:t>(Апелляционное определение Московского областного суда от 19.09.2018 по делу № 33-25381/2018 года).</w:t>
      </w:r>
    </w:p>
    <w:p w:rsidR="0030354A" w:rsidRPr="009B534E" w:rsidRDefault="00C23F52" w:rsidP="00675321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9B534E">
        <w:rPr>
          <w:sz w:val="26"/>
          <w:szCs w:val="26"/>
        </w:rPr>
        <w:t>Этим решением суда</w:t>
      </w:r>
      <w:r w:rsidR="000A2FD3" w:rsidRPr="009B534E">
        <w:rPr>
          <w:sz w:val="26"/>
          <w:szCs w:val="26"/>
        </w:rPr>
        <w:t>,</w:t>
      </w:r>
      <w:r w:rsidRPr="009B534E">
        <w:rPr>
          <w:sz w:val="26"/>
          <w:szCs w:val="26"/>
        </w:rPr>
        <w:t xml:space="preserve"> решения </w:t>
      </w:r>
      <w:r w:rsidR="0030354A" w:rsidRPr="009B534E">
        <w:rPr>
          <w:sz w:val="26"/>
          <w:szCs w:val="26"/>
        </w:rPr>
        <w:t>внеочередного общего собрания собственников помещений многоквартирного дома, расположенного по адресу: г.</w:t>
      </w:r>
      <w:r w:rsidR="00634C04" w:rsidRPr="009B534E">
        <w:rPr>
          <w:sz w:val="26"/>
          <w:szCs w:val="26"/>
        </w:rPr>
        <w:t xml:space="preserve"> </w:t>
      </w:r>
      <w:r w:rsidR="0030354A" w:rsidRPr="009B534E">
        <w:rPr>
          <w:sz w:val="26"/>
          <w:szCs w:val="26"/>
        </w:rPr>
        <w:t>Щелково, ул.</w:t>
      </w:r>
      <w:r w:rsidR="00634C04" w:rsidRPr="009B534E">
        <w:rPr>
          <w:sz w:val="26"/>
          <w:szCs w:val="26"/>
        </w:rPr>
        <w:t xml:space="preserve"> </w:t>
      </w:r>
      <w:proofErr w:type="spellStart"/>
      <w:r w:rsidR="00634C04" w:rsidRPr="009B534E">
        <w:rPr>
          <w:sz w:val="26"/>
          <w:szCs w:val="26"/>
        </w:rPr>
        <w:t>Неделина</w:t>
      </w:r>
      <w:proofErr w:type="spellEnd"/>
      <w:r w:rsidR="0030354A" w:rsidRPr="009B534E">
        <w:rPr>
          <w:sz w:val="26"/>
          <w:szCs w:val="26"/>
        </w:rPr>
        <w:t xml:space="preserve"> д.20 (далее</w:t>
      </w:r>
      <w:r w:rsidR="00E80380" w:rsidRPr="009B534E">
        <w:rPr>
          <w:sz w:val="26"/>
          <w:szCs w:val="26"/>
        </w:rPr>
        <w:t xml:space="preserve"> </w:t>
      </w:r>
      <w:r w:rsidR="0030354A" w:rsidRPr="009B534E">
        <w:rPr>
          <w:sz w:val="26"/>
          <w:szCs w:val="26"/>
        </w:rPr>
        <w:t>- МКД), оформленные протоколом № 1 от 10.12.</w:t>
      </w:r>
      <w:r w:rsidR="00620596" w:rsidRPr="009B534E">
        <w:rPr>
          <w:sz w:val="26"/>
          <w:szCs w:val="26"/>
        </w:rPr>
        <w:t>20</w:t>
      </w:r>
      <w:r w:rsidR="0030354A" w:rsidRPr="009B534E">
        <w:rPr>
          <w:sz w:val="26"/>
          <w:szCs w:val="26"/>
        </w:rPr>
        <w:t>17</w:t>
      </w:r>
      <w:r w:rsidR="001646C9" w:rsidRPr="009B534E">
        <w:rPr>
          <w:sz w:val="26"/>
          <w:szCs w:val="26"/>
        </w:rPr>
        <w:t xml:space="preserve"> года</w:t>
      </w:r>
      <w:r w:rsidR="0030354A" w:rsidRPr="009B534E">
        <w:rPr>
          <w:sz w:val="26"/>
          <w:szCs w:val="26"/>
        </w:rPr>
        <w:t>, в том числе по выбору УК</w:t>
      </w:r>
      <w:r w:rsidR="00620596" w:rsidRPr="009B534E">
        <w:rPr>
          <w:sz w:val="26"/>
          <w:szCs w:val="26"/>
        </w:rPr>
        <w:t xml:space="preserve"> ООО «Альтернатива»</w:t>
      </w:r>
      <w:r w:rsidR="0030354A" w:rsidRPr="009B534E">
        <w:rPr>
          <w:sz w:val="26"/>
          <w:szCs w:val="26"/>
        </w:rPr>
        <w:t xml:space="preserve"> в качестве управляющей организации на доме, признаны ничтожным</w:t>
      </w:r>
      <w:r w:rsidR="001646C9" w:rsidRPr="009B534E">
        <w:rPr>
          <w:sz w:val="26"/>
          <w:szCs w:val="26"/>
        </w:rPr>
        <w:t xml:space="preserve">и, </w:t>
      </w:r>
      <w:r w:rsidR="00620596" w:rsidRPr="009B534E">
        <w:rPr>
          <w:sz w:val="26"/>
          <w:szCs w:val="26"/>
        </w:rPr>
        <w:t>этим</w:t>
      </w:r>
      <w:r w:rsidR="001646C9" w:rsidRPr="009B534E">
        <w:rPr>
          <w:sz w:val="26"/>
          <w:szCs w:val="26"/>
        </w:rPr>
        <w:t xml:space="preserve"> же</w:t>
      </w:r>
      <w:r w:rsidR="00620596" w:rsidRPr="009B534E">
        <w:rPr>
          <w:sz w:val="26"/>
          <w:szCs w:val="26"/>
        </w:rPr>
        <w:t xml:space="preserve"> решением </w:t>
      </w:r>
      <w:r w:rsidR="0030354A" w:rsidRPr="009B534E">
        <w:rPr>
          <w:sz w:val="26"/>
          <w:szCs w:val="26"/>
        </w:rPr>
        <w:t xml:space="preserve">восстановлен способ управления МКД в виде управления ТСН «ТСЖ </w:t>
      </w:r>
      <w:proofErr w:type="spellStart"/>
      <w:r w:rsidR="0030354A" w:rsidRPr="009B534E">
        <w:rPr>
          <w:sz w:val="26"/>
          <w:szCs w:val="26"/>
        </w:rPr>
        <w:t>Неделина</w:t>
      </w:r>
      <w:proofErr w:type="spellEnd"/>
      <w:r w:rsidR="0030354A" w:rsidRPr="009B534E">
        <w:rPr>
          <w:sz w:val="26"/>
          <w:szCs w:val="26"/>
        </w:rPr>
        <w:t xml:space="preserve"> 20» с 10.12.2017</w:t>
      </w:r>
      <w:proofErr w:type="gramEnd"/>
      <w:r w:rsidR="0030354A" w:rsidRPr="009B534E">
        <w:rPr>
          <w:sz w:val="26"/>
          <w:szCs w:val="26"/>
        </w:rPr>
        <w:t> г</w:t>
      </w:r>
      <w:r w:rsidR="001646C9" w:rsidRPr="009B534E">
        <w:rPr>
          <w:sz w:val="26"/>
          <w:szCs w:val="26"/>
        </w:rPr>
        <w:t>ода</w:t>
      </w:r>
      <w:r w:rsidR="00735A6B" w:rsidRPr="009B534E">
        <w:rPr>
          <w:sz w:val="26"/>
          <w:szCs w:val="26"/>
        </w:rPr>
        <w:t>, но по состоянию на 12.07.2019 решение суда Г</w:t>
      </w:r>
      <w:r w:rsidR="00887618" w:rsidRPr="009B534E">
        <w:rPr>
          <w:sz w:val="26"/>
          <w:szCs w:val="26"/>
        </w:rPr>
        <w:t>осударственной жилищной инспекцией</w:t>
      </w:r>
      <w:r w:rsidR="00735A6B" w:rsidRPr="009B534E">
        <w:rPr>
          <w:sz w:val="26"/>
          <w:szCs w:val="26"/>
        </w:rPr>
        <w:t xml:space="preserve"> М</w:t>
      </w:r>
      <w:r w:rsidR="00887618" w:rsidRPr="009B534E">
        <w:rPr>
          <w:sz w:val="26"/>
          <w:szCs w:val="26"/>
        </w:rPr>
        <w:t>осковской области</w:t>
      </w:r>
      <w:r w:rsidR="00735A6B" w:rsidRPr="009B534E">
        <w:rPr>
          <w:sz w:val="26"/>
          <w:szCs w:val="26"/>
        </w:rPr>
        <w:t xml:space="preserve"> РФ </w:t>
      </w:r>
      <w:r w:rsidR="00887618" w:rsidRPr="009B534E">
        <w:rPr>
          <w:sz w:val="26"/>
          <w:szCs w:val="26"/>
        </w:rPr>
        <w:t>(далее</w:t>
      </w:r>
      <w:r w:rsidR="00562F2F" w:rsidRPr="009B534E">
        <w:rPr>
          <w:sz w:val="26"/>
          <w:szCs w:val="26"/>
        </w:rPr>
        <w:t xml:space="preserve"> </w:t>
      </w:r>
      <w:r w:rsidR="00887618" w:rsidRPr="009B534E">
        <w:rPr>
          <w:sz w:val="26"/>
          <w:szCs w:val="26"/>
        </w:rPr>
        <w:t xml:space="preserve">- ГЖИ МО РФ) не исполнено, мало того, ГЖИ МО РФ приняла у ООО «Альтернатива» и продублировала внесение в реестр лицензий </w:t>
      </w:r>
      <w:r w:rsidR="00634C04" w:rsidRPr="009B534E">
        <w:rPr>
          <w:sz w:val="26"/>
          <w:szCs w:val="26"/>
        </w:rPr>
        <w:t xml:space="preserve">повторно </w:t>
      </w:r>
      <w:r w:rsidR="00887618" w:rsidRPr="009B534E">
        <w:rPr>
          <w:sz w:val="26"/>
          <w:szCs w:val="26"/>
        </w:rPr>
        <w:t>и так внесенную запись об управлении МКД</w:t>
      </w:r>
      <w:r w:rsidR="00562F2F" w:rsidRPr="009B534E">
        <w:rPr>
          <w:sz w:val="26"/>
          <w:szCs w:val="26"/>
        </w:rPr>
        <w:t xml:space="preserve"> – УК ООО «Альтернатива»</w:t>
      </w:r>
      <w:r w:rsidR="00887618" w:rsidRPr="009B534E">
        <w:rPr>
          <w:sz w:val="26"/>
          <w:szCs w:val="26"/>
        </w:rPr>
        <w:t>, расположенног</w:t>
      </w:r>
      <w:r w:rsidR="00562F2F" w:rsidRPr="009B534E">
        <w:rPr>
          <w:sz w:val="26"/>
          <w:szCs w:val="26"/>
        </w:rPr>
        <w:t xml:space="preserve">о в г. Щелково, ул. </w:t>
      </w:r>
      <w:proofErr w:type="spellStart"/>
      <w:r w:rsidR="00562F2F" w:rsidRPr="009B534E">
        <w:rPr>
          <w:sz w:val="26"/>
          <w:szCs w:val="26"/>
        </w:rPr>
        <w:t>Неделина</w:t>
      </w:r>
      <w:proofErr w:type="spellEnd"/>
      <w:r w:rsidR="00562F2F" w:rsidRPr="009B534E">
        <w:rPr>
          <w:sz w:val="26"/>
          <w:szCs w:val="26"/>
        </w:rPr>
        <w:t xml:space="preserve"> 20, таким </w:t>
      </w:r>
      <w:proofErr w:type="gramStart"/>
      <w:r w:rsidR="00562F2F" w:rsidRPr="009B534E">
        <w:rPr>
          <w:sz w:val="26"/>
          <w:szCs w:val="26"/>
        </w:rPr>
        <w:t>обра</w:t>
      </w:r>
      <w:r w:rsidR="00634C04" w:rsidRPr="009B534E">
        <w:rPr>
          <w:sz w:val="26"/>
          <w:szCs w:val="26"/>
        </w:rPr>
        <w:t>зом</w:t>
      </w:r>
      <w:proofErr w:type="gramEnd"/>
      <w:r w:rsidR="00634C04" w:rsidRPr="009B534E">
        <w:rPr>
          <w:sz w:val="26"/>
          <w:szCs w:val="26"/>
        </w:rPr>
        <w:t xml:space="preserve"> лишив собственников МКД</w:t>
      </w:r>
      <w:r w:rsidR="00562F2F" w:rsidRPr="009B534E">
        <w:rPr>
          <w:sz w:val="26"/>
          <w:szCs w:val="26"/>
        </w:rPr>
        <w:t xml:space="preserve"> самим распоряжаться собственным имуществом.</w:t>
      </w:r>
      <w:r w:rsidR="00E80380" w:rsidRPr="009B534E">
        <w:rPr>
          <w:sz w:val="26"/>
          <w:szCs w:val="26"/>
        </w:rPr>
        <w:t xml:space="preserve"> Данные действия сотрудников ГЖИ МО</w:t>
      </w:r>
      <w:r w:rsidR="00634C04" w:rsidRPr="009B534E">
        <w:rPr>
          <w:sz w:val="26"/>
          <w:szCs w:val="26"/>
        </w:rPr>
        <w:t xml:space="preserve"> РФ попадают под действие</w:t>
      </w:r>
      <w:r w:rsidR="00E80380" w:rsidRPr="009B534E">
        <w:rPr>
          <w:sz w:val="26"/>
          <w:szCs w:val="26"/>
        </w:rPr>
        <w:t xml:space="preserve"> статьи 169 УК РФ «</w:t>
      </w:r>
      <w:r w:rsidR="00BD6140" w:rsidRPr="009B534E">
        <w:rPr>
          <w:sz w:val="26"/>
          <w:szCs w:val="26"/>
        </w:rPr>
        <w:t>Воспре</w:t>
      </w:r>
      <w:r w:rsidR="00E80380" w:rsidRPr="009B534E">
        <w:rPr>
          <w:sz w:val="26"/>
          <w:szCs w:val="26"/>
        </w:rPr>
        <w:t>пятствование</w:t>
      </w:r>
      <w:r w:rsidR="00BD6140" w:rsidRPr="009B534E">
        <w:rPr>
          <w:sz w:val="26"/>
          <w:szCs w:val="26"/>
        </w:rPr>
        <w:t xml:space="preserve"> законной предпринимательской или иной деятельности» и статьи 285.3 УК РФ « Внесение в единые государственные реестры заведомо недостоверных сведений».</w:t>
      </w:r>
    </w:p>
    <w:p w:rsidR="00BD6140" w:rsidRPr="009B534E" w:rsidRDefault="00620596" w:rsidP="00675321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9B534E">
        <w:rPr>
          <w:sz w:val="26"/>
          <w:szCs w:val="26"/>
        </w:rPr>
        <w:t>Не смотря на вынесенное судом решение,</w:t>
      </w:r>
      <w:r w:rsidR="001646C9" w:rsidRPr="009B534E">
        <w:rPr>
          <w:sz w:val="26"/>
          <w:szCs w:val="26"/>
        </w:rPr>
        <w:t xml:space="preserve"> вступившего в законную силу на основании Апелляционного определения Московского областного суда по делу № 33-25381/2018 от 19.09.2018 года, </w:t>
      </w:r>
      <w:r w:rsidR="0030354A" w:rsidRPr="009B534E">
        <w:rPr>
          <w:sz w:val="26"/>
          <w:szCs w:val="26"/>
        </w:rPr>
        <w:t>Г</w:t>
      </w:r>
      <w:r w:rsidRPr="009B534E">
        <w:rPr>
          <w:sz w:val="26"/>
          <w:szCs w:val="26"/>
        </w:rPr>
        <w:t>осударственная жилищная инспекция</w:t>
      </w:r>
      <w:r w:rsidR="0030354A" w:rsidRPr="009B534E">
        <w:rPr>
          <w:sz w:val="26"/>
          <w:szCs w:val="26"/>
        </w:rPr>
        <w:t xml:space="preserve"> М</w:t>
      </w:r>
      <w:r w:rsidRPr="009B534E">
        <w:rPr>
          <w:sz w:val="26"/>
          <w:szCs w:val="26"/>
        </w:rPr>
        <w:t>осковской области</w:t>
      </w:r>
      <w:r w:rsidR="001646C9" w:rsidRPr="009B534E">
        <w:rPr>
          <w:sz w:val="26"/>
          <w:szCs w:val="26"/>
        </w:rPr>
        <w:t xml:space="preserve">, получив Решения суда с требованием восстановить полномочия ТСН «ТСЖ </w:t>
      </w:r>
      <w:proofErr w:type="spellStart"/>
      <w:r w:rsidR="001646C9" w:rsidRPr="009B534E">
        <w:rPr>
          <w:sz w:val="26"/>
          <w:szCs w:val="26"/>
        </w:rPr>
        <w:t>Неделина</w:t>
      </w:r>
      <w:proofErr w:type="spellEnd"/>
      <w:r w:rsidR="001646C9" w:rsidRPr="009B534E">
        <w:rPr>
          <w:sz w:val="26"/>
          <w:szCs w:val="26"/>
        </w:rPr>
        <w:t xml:space="preserve"> 20»,</w:t>
      </w:r>
      <w:r w:rsidR="0030354A" w:rsidRPr="009B534E">
        <w:rPr>
          <w:sz w:val="26"/>
          <w:szCs w:val="26"/>
        </w:rPr>
        <w:t xml:space="preserve"> </w:t>
      </w:r>
      <w:r w:rsidR="001646C9" w:rsidRPr="009B534E">
        <w:rPr>
          <w:sz w:val="26"/>
          <w:szCs w:val="26"/>
        </w:rPr>
        <w:t>сообщила</w:t>
      </w:r>
      <w:r w:rsidR="000A2FD3" w:rsidRPr="009B534E">
        <w:rPr>
          <w:sz w:val="26"/>
          <w:szCs w:val="26"/>
        </w:rPr>
        <w:t xml:space="preserve"> о якобы наличии у них материалов </w:t>
      </w:r>
      <w:r w:rsidR="006A3BAD" w:rsidRPr="009B534E">
        <w:rPr>
          <w:sz w:val="26"/>
          <w:szCs w:val="26"/>
        </w:rPr>
        <w:t xml:space="preserve">другого </w:t>
      </w:r>
      <w:r w:rsidR="000A2FD3" w:rsidRPr="009B534E">
        <w:rPr>
          <w:sz w:val="26"/>
          <w:szCs w:val="26"/>
        </w:rPr>
        <w:t>собрания</w:t>
      </w:r>
      <w:r w:rsidR="001646C9" w:rsidRPr="009B534E">
        <w:rPr>
          <w:sz w:val="26"/>
          <w:szCs w:val="26"/>
        </w:rPr>
        <w:t>,</w:t>
      </w:r>
      <w:r w:rsidR="000A2FD3" w:rsidRPr="009B534E">
        <w:rPr>
          <w:sz w:val="26"/>
          <w:szCs w:val="26"/>
        </w:rPr>
        <w:t xml:space="preserve"> </w:t>
      </w:r>
      <w:r w:rsidR="0030354A" w:rsidRPr="009B534E">
        <w:rPr>
          <w:sz w:val="26"/>
          <w:szCs w:val="26"/>
        </w:rPr>
        <w:t>оформленного протоколом № 3 от 13.06.</w:t>
      </w:r>
      <w:r w:rsidR="006A3BAD" w:rsidRPr="009B534E">
        <w:rPr>
          <w:sz w:val="26"/>
          <w:szCs w:val="26"/>
        </w:rPr>
        <w:t>20</w:t>
      </w:r>
      <w:r w:rsidR="0030354A" w:rsidRPr="009B534E">
        <w:rPr>
          <w:sz w:val="26"/>
          <w:szCs w:val="26"/>
        </w:rPr>
        <w:t>18</w:t>
      </w:r>
      <w:r w:rsidR="0071574B" w:rsidRPr="009B534E">
        <w:rPr>
          <w:sz w:val="26"/>
          <w:szCs w:val="26"/>
        </w:rPr>
        <w:t> </w:t>
      </w:r>
      <w:r w:rsidR="0030354A" w:rsidRPr="009B534E">
        <w:rPr>
          <w:sz w:val="26"/>
          <w:szCs w:val="26"/>
        </w:rPr>
        <w:t>г</w:t>
      </w:r>
      <w:r w:rsidR="001646C9" w:rsidRPr="009B534E">
        <w:rPr>
          <w:sz w:val="26"/>
          <w:szCs w:val="26"/>
        </w:rPr>
        <w:t>ода</w:t>
      </w:r>
      <w:r w:rsidR="00634C04" w:rsidRPr="009B534E">
        <w:rPr>
          <w:sz w:val="26"/>
          <w:szCs w:val="26"/>
        </w:rPr>
        <w:t>, документы в нарушении закона были</w:t>
      </w:r>
      <w:proofErr w:type="gramEnd"/>
      <w:r w:rsidR="00634C04" w:rsidRPr="009B534E">
        <w:rPr>
          <w:sz w:val="26"/>
          <w:szCs w:val="26"/>
        </w:rPr>
        <w:t xml:space="preserve"> представлены в ГЖИ МО не в установленный срок, а с опозданием в 2,5 месяца, </w:t>
      </w:r>
      <w:proofErr w:type="gramStart"/>
      <w:r w:rsidR="00634C04" w:rsidRPr="009B534E">
        <w:rPr>
          <w:sz w:val="26"/>
          <w:szCs w:val="26"/>
        </w:rPr>
        <w:t>но</w:t>
      </w:r>
      <w:proofErr w:type="gramEnd"/>
      <w:r w:rsidR="00634C04" w:rsidRPr="009B534E">
        <w:rPr>
          <w:sz w:val="26"/>
          <w:szCs w:val="26"/>
        </w:rPr>
        <w:t xml:space="preserve"> не смотря на это, ГЖИ МО РФ нарушений не увидела. Получение </w:t>
      </w:r>
      <w:proofErr w:type="gramStart"/>
      <w:r w:rsidR="00634C04" w:rsidRPr="009B534E">
        <w:rPr>
          <w:sz w:val="26"/>
          <w:szCs w:val="26"/>
        </w:rPr>
        <w:t xml:space="preserve">решения суда, вступившего в законную силу </w:t>
      </w:r>
      <w:r w:rsidR="00BD6140" w:rsidRPr="009B534E">
        <w:rPr>
          <w:sz w:val="26"/>
          <w:szCs w:val="26"/>
        </w:rPr>
        <w:t>ГЖИ МО РФ подтвердила</w:t>
      </w:r>
      <w:proofErr w:type="gramEnd"/>
      <w:r w:rsidR="00BD6140" w:rsidRPr="009B534E">
        <w:rPr>
          <w:sz w:val="26"/>
          <w:szCs w:val="26"/>
        </w:rPr>
        <w:t xml:space="preserve"> своим письмом от 04.12.2018 № 08ТГ-85242, но в нарушении ст. 169 УК РФ соответствующую запись в Государственный реестр Московской области не внесла, тем самым вновь попала </w:t>
      </w:r>
      <w:r w:rsidR="00634C04" w:rsidRPr="009B534E">
        <w:rPr>
          <w:sz w:val="26"/>
          <w:szCs w:val="26"/>
        </w:rPr>
        <w:t>под действие статьи 169 УК РФ «Воспрепятствование законной предпринимательской или иной деятельности».</w:t>
      </w:r>
    </w:p>
    <w:p w:rsidR="00C23F52" w:rsidRPr="009B534E" w:rsidRDefault="00BD6140" w:rsidP="00675321">
      <w:pPr>
        <w:spacing w:line="360" w:lineRule="auto"/>
        <w:ind w:firstLine="708"/>
        <w:jc w:val="both"/>
        <w:rPr>
          <w:sz w:val="26"/>
          <w:szCs w:val="26"/>
        </w:rPr>
      </w:pPr>
      <w:r w:rsidRPr="009B534E">
        <w:rPr>
          <w:sz w:val="26"/>
          <w:szCs w:val="26"/>
        </w:rPr>
        <w:t xml:space="preserve">Якобы повторно проведенное собрание </w:t>
      </w:r>
      <w:r w:rsidR="001646C9" w:rsidRPr="009B534E">
        <w:rPr>
          <w:sz w:val="26"/>
          <w:szCs w:val="26"/>
        </w:rPr>
        <w:t xml:space="preserve">также </w:t>
      </w:r>
      <w:r w:rsidR="00C23F52" w:rsidRPr="009B534E">
        <w:rPr>
          <w:sz w:val="26"/>
          <w:szCs w:val="26"/>
        </w:rPr>
        <w:t xml:space="preserve">было обжаловано в судебном порядке </w:t>
      </w:r>
      <w:r w:rsidR="006A3BAD" w:rsidRPr="009B534E">
        <w:rPr>
          <w:sz w:val="26"/>
          <w:szCs w:val="26"/>
        </w:rPr>
        <w:t xml:space="preserve">(Дело № </w:t>
      </w:r>
      <w:r w:rsidR="00C23F52" w:rsidRPr="009B534E">
        <w:rPr>
          <w:sz w:val="26"/>
          <w:szCs w:val="26"/>
        </w:rPr>
        <w:t>2-1000/2019 (2-6788/2018;) ~ М-6506/2018 от 13.12.2018</w:t>
      </w:r>
      <w:r w:rsidR="006A3BAD" w:rsidRPr="009B534E">
        <w:rPr>
          <w:sz w:val="26"/>
          <w:szCs w:val="26"/>
        </w:rPr>
        <w:t xml:space="preserve"> года)</w:t>
      </w:r>
      <w:r w:rsidR="001646C9" w:rsidRPr="009B534E">
        <w:rPr>
          <w:sz w:val="26"/>
          <w:szCs w:val="26"/>
        </w:rPr>
        <w:t>.</w:t>
      </w:r>
      <w:r w:rsidR="00C23F52" w:rsidRPr="009B534E">
        <w:rPr>
          <w:sz w:val="26"/>
          <w:szCs w:val="26"/>
        </w:rPr>
        <w:t xml:space="preserve"> </w:t>
      </w:r>
      <w:proofErr w:type="gramStart"/>
      <w:r w:rsidR="000A2FD3" w:rsidRPr="009B534E">
        <w:rPr>
          <w:sz w:val="26"/>
          <w:szCs w:val="26"/>
        </w:rPr>
        <w:t>Согласно представленным в суд документам</w:t>
      </w:r>
      <w:r w:rsidR="001646C9" w:rsidRPr="009B534E">
        <w:rPr>
          <w:sz w:val="26"/>
          <w:szCs w:val="26"/>
        </w:rPr>
        <w:t>,</w:t>
      </w:r>
      <w:r w:rsidR="000A2FD3" w:rsidRPr="009B534E">
        <w:rPr>
          <w:sz w:val="26"/>
          <w:szCs w:val="26"/>
        </w:rPr>
        <w:t xml:space="preserve"> ГЖИ МО </w:t>
      </w:r>
      <w:r w:rsidR="0071574B" w:rsidRPr="009B534E">
        <w:rPr>
          <w:sz w:val="26"/>
          <w:szCs w:val="26"/>
        </w:rPr>
        <w:t xml:space="preserve">материалов собрания в </w:t>
      </w:r>
      <w:r w:rsidR="0071574B" w:rsidRPr="009B534E">
        <w:rPr>
          <w:sz w:val="26"/>
          <w:szCs w:val="26"/>
        </w:rPr>
        <w:lastRenderedPageBreak/>
        <w:t>полном объёме</w:t>
      </w:r>
      <w:r w:rsidR="000C0B6A" w:rsidRPr="009B534E">
        <w:rPr>
          <w:sz w:val="26"/>
          <w:szCs w:val="26"/>
        </w:rPr>
        <w:t xml:space="preserve"> от ООО «Альтернатива»</w:t>
      </w:r>
      <w:r w:rsidR="0071574B" w:rsidRPr="009B534E">
        <w:rPr>
          <w:sz w:val="26"/>
          <w:szCs w:val="26"/>
        </w:rPr>
        <w:t xml:space="preserve"> не получило, то есть </w:t>
      </w:r>
      <w:r w:rsidR="000A2FD3" w:rsidRPr="009B534E">
        <w:rPr>
          <w:sz w:val="26"/>
          <w:szCs w:val="26"/>
        </w:rPr>
        <w:t xml:space="preserve">законных оснований для включения </w:t>
      </w:r>
      <w:r w:rsidR="001646C9" w:rsidRPr="009B534E">
        <w:rPr>
          <w:sz w:val="26"/>
          <w:szCs w:val="26"/>
        </w:rPr>
        <w:t xml:space="preserve">нашего дома </w:t>
      </w:r>
      <w:r w:rsidR="000A2FD3" w:rsidRPr="009B534E">
        <w:rPr>
          <w:sz w:val="26"/>
          <w:szCs w:val="26"/>
        </w:rPr>
        <w:t>в реестр управляющей организац</w:t>
      </w:r>
      <w:r w:rsidR="00A24AF0" w:rsidRPr="009B534E">
        <w:rPr>
          <w:sz w:val="26"/>
          <w:szCs w:val="26"/>
        </w:rPr>
        <w:t>ии ООО «Аль</w:t>
      </w:r>
      <w:r w:rsidR="00C66FCA" w:rsidRPr="009B534E">
        <w:rPr>
          <w:sz w:val="26"/>
          <w:szCs w:val="26"/>
        </w:rPr>
        <w:t>тернатива»</w:t>
      </w:r>
      <w:r w:rsidR="00A24AF0" w:rsidRPr="009B534E">
        <w:rPr>
          <w:sz w:val="26"/>
          <w:szCs w:val="26"/>
        </w:rPr>
        <w:t xml:space="preserve"> не имело, но в своих ответах </w:t>
      </w:r>
      <w:r w:rsidR="008876D4" w:rsidRPr="009B534E">
        <w:rPr>
          <w:sz w:val="26"/>
          <w:szCs w:val="26"/>
        </w:rPr>
        <w:t>заявляло</w:t>
      </w:r>
      <w:r w:rsidR="008876D4" w:rsidRPr="009B534E">
        <w:rPr>
          <w:color w:val="FF0000"/>
          <w:sz w:val="26"/>
          <w:szCs w:val="26"/>
        </w:rPr>
        <w:t>,</w:t>
      </w:r>
      <w:r w:rsidR="00A24AF0" w:rsidRPr="009B534E">
        <w:rPr>
          <w:sz w:val="26"/>
          <w:szCs w:val="26"/>
        </w:rPr>
        <w:t xml:space="preserve"> что проведенное собрание требованиям жилищного законодательства соответствует (исх</w:t>
      </w:r>
      <w:r w:rsidR="00C66FCA" w:rsidRPr="009B534E">
        <w:rPr>
          <w:sz w:val="26"/>
          <w:szCs w:val="26"/>
        </w:rPr>
        <w:t>.</w:t>
      </w:r>
      <w:r w:rsidR="00A24AF0" w:rsidRPr="009B534E">
        <w:rPr>
          <w:sz w:val="26"/>
          <w:szCs w:val="26"/>
        </w:rPr>
        <w:t xml:space="preserve"> ГЖИ МО РФ от 12.09.2018 № 08ТГ-64546, от 01.10.2018 № 08ТГ-69105, от 31.10.2018 № 08ТГ-76455).</w:t>
      </w:r>
      <w:proofErr w:type="gramEnd"/>
      <w:r w:rsidR="00A24AF0" w:rsidRPr="009B534E">
        <w:rPr>
          <w:sz w:val="26"/>
          <w:szCs w:val="26"/>
        </w:rPr>
        <w:t xml:space="preserve"> Данные действия ГЖИ МО РФ вновь попадают под статью 169 УК РФ «Воспрепятствование законной предпринимательской или иной деятельности» и статью 285.3 «Внесение в единые государственные реестры заведомо недостоверных сведений». </w:t>
      </w:r>
      <w:r w:rsidR="008876D4" w:rsidRPr="009B534E">
        <w:rPr>
          <w:color w:val="000000" w:themeColor="text1"/>
          <w:sz w:val="26"/>
          <w:szCs w:val="26"/>
        </w:rPr>
        <w:t xml:space="preserve">ГЖИ </w:t>
      </w:r>
      <w:r w:rsidR="00F258FB" w:rsidRPr="009B534E">
        <w:rPr>
          <w:color w:val="000000" w:themeColor="text1"/>
          <w:sz w:val="26"/>
          <w:szCs w:val="26"/>
        </w:rPr>
        <w:t xml:space="preserve">МО РФ </w:t>
      </w:r>
      <w:r w:rsidR="008876D4" w:rsidRPr="009B534E">
        <w:rPr>
          <w:color w:val="000000" w:themeColor="text1"/>
          <w:sz w:val="26"/>
          <w:szCs w:val="26"/>
        </w:rPr>
        <w:t xml:space="preserve">не имея законных </w:t>
      </w:r>
      <w:proofErr w:type="gramStart"/>
      <w:r w:rsidR="008876D4" w:rsidRPr="009B534E">
        <w:rPr>
          <w:color w:val="000000" w:themeColor="text1"/>
          <w:sz w:val="26"/>
          <w:szCs w:val="26"/>
        </w:rPr>
        <w:t>оснований</w:t>
      </w:r>
      <w:proofErr w:type="gramEnd"/>
      <w:r w:rsidR="008876D4" w:rsidRPr="009B534E">
        <w:rPr>
          <w:color w:val="000000" w:themeColor="text1"/>
          <w:sz w:val="26"/>
          <w:szCs w:val="26"/>
        </w:rPr>
        <w:t xml:space="preserve"> отклонило </w:t>
      </w:r>
      <w:r w:rsidR="00F258FB" w:rsidRPr="009B534E">
        <w:rPr>
          <w:color w:val="000000" w:themeColor="text1"/>
          <w:sz w:val="26"/>
          <w:szCs w:val="26"/>
        </w:rPr>
        <w:t>результаты собрания</w:t>
      </w:r>
      <w:r w:rsidR="009B534E" w:rsidRPr="009B534E">
        <w:rPr>
          <w:color w:val="000000" w:themeColor="text1"/>
          <w:sz w:val="26"/>
          <w:szCs w:val="26"/>
        </w:rPr>
        <w:t>,</w:t>
      </w:r>
      <w:r w:rsidR="00F258FB" w:rsidRPr="009B534E">
        <w:rPr>
          <w:color w:val="000000" w:themeColor="text1"/>
          <w:sz w:val="26"/>
          <w:szCs w:val="26"/>
        </w:rPr>
        <w:t xml:space="preserve"> проведенное </w:t>
      </w:r>
      <w:r w:rsidR="009B534E" w:rsidRPr="009B534E">
        <w:rPr>
          <w:color w:val="000000" w:themeColor="text1"/>
          <w:sz w:val="26"/>
          <w:szCs w:val="26"/>
        </w:rPr>
        <w:t xml:space="preserve">ТСН «ТСЖ </w:t>
      </w:r>
      <w:proofErr w:type="spellStart"/>
      <w:r w:rsidR="009B534E" w:rsidRPr="009B534E">
        <w:rPr>
          <w:color w:val="000000" w:themeColor="text1"/>
          <w:sz w:val="26"/>
          <w:szCs w:val="26"/>
        </w:rPr>
        <w:t>Неделина</w:t>
      </w:r>
      <w:proofErr w:type="spellEnd"/>
      <w:r w:rsidR="009B534E" w:rsidRPr="009B534E">
        <w:rPr>
          <w:color w:val="000000" w:themeColor="text1"/>
          <w:sz w:val="26"/>
          <w:szCs w:val="26"/>
        </w:rPr>
        <w:t xml:space="preserve"> 20» в феврале-марте 2018 года </w:t>
      </w:r>
      <w:r w:rsidR="00F258FB" w:rsidRPr="009B534E">
        <w:rPr>
          <w:color w:val="000000" w:themeColor="text1"/>
          <w:sz w:val="26"/>
          <w:szCs w:val="26"/>
        </w:rPr>
        <w:t xml:space="preserve">в строгом соответствии с действующим </w:t>
      </w:r>
      <w:r w:rsidR="009B534E" w:rsidRPr="009B534E">
        <w:rPr>
          <w:color w:val="000000" w:themeColor="text1"/>
          <w:sz w:val="26"/>
          <w:szCs w:val="26"/>
        </w:rPr>
        <w:t>законодательством и признанное судом правомочным</w:t>
      </w:r>
      <w:r w:rsidR="00482BFE" w:rsidRPr="009B534E">
        <w:rPr>
          <w:color w:val="000000" w:themeColor="text1"/>
          <w:sz w:val="26"/>
          <w:szCs w:val="26"/>
        </w:rPr>
        <w:t>,</w:t>
      </w:r>
      <w:r w:rsidR="009B534E" w:rsidRPr="009B534E">
        <w:rPr>
          <w:color w:val="000000" w:themeColor="text1"/>
          <w:sz w:val="26"/>
          <w:szCs w:val="26"/>
        </w:rPr>
        <w:t xml:space="preserve"> а организованное и проведенное ООО «Альтернативой» в июне 2018 повторно и признанное судом НИЖТОЧНЫМ</w:t>
      </w:r>
      <w:r w:rsidR="008876D4" w:rsidRPr="009B534E">
        <w:rPr>
          <w:color w:val="000000" w:themeColor="text1"/>
          <w:sz w:val="26"/>
          <w:szCs w:val="26"/>
        </w:rPr>
        <w:t xml:space="preserve"> принимает </w:t>
      </w:r>
      <w:r w:rsidR="009B534E" w:rsidRPr="009B534E">
        <w:rPr>
          <w:color w:val="000000" w:themeColor="text1"/>
          <w:sz w:val="26"/>
          <w:szCs w:val="26"/>
        </w:rPr>
        <w:t xml:space="preserve">и указывает что собрание проведено </w:t>
      </w:r>
      <w:r w:rsidR="008876D4" w:rsidRPr="009B534E">
        <w:rPr>
          <w:color w:val="000000" w:themeColor="text1"/>
          <w:sz w:val="26"/>
          <w:szCs w:val="26"/>
        </w:rPr>
        <w:t>без нарушений закона.</w:t>
      </w:r>
      <w:r w:rsidR="00A24AF0" w:rsidRPr="009B534E">
        <w:rPr>
          <w:color w:val="000000" w:themeColor="text1"/>
          <w:sz w:val="26"/>
          <w:szCs w:val="26"/>
        </w:rPr>
        <w:t xml:space="preserve"> </w:t>
      </w:r>
      <w:r w:rsidR="000A2FD3" w:rsidRPr="009B534E">
        <w:rPr>
          <w:color w:val="000000" w:themeColor="text1"/>
          <w:sz w:val="26"/>
          <w:szCs w:val="26"/>
        </w:rPr>
        <w:t xml:space="preserve"> </w:t>
      </w:r>
      <w:r w:rsidR="000A2FD3" w:rsidRPr="009B534E">
        <w:rPr>
          <w:sz w:val="26"/>
          <w:szCs w:val="26"/>
        </w:rPr>
        <w:t xml:space="preserve">Таким образом, согласно вступившего в законную силу решения суда </w:t>
      </w:r>
      <w:r w:rsidR="001646C9" w:rsidRPr="009B534E">
        <w:rPr>
          <w:sz w:val="26"/>
          <w:szCs w:val="26"/>
        </w:rPr>
        <w:t xml:space="preserve">от 08.05.2018 года на основании Апелляционного определения Московского областного суда от 19.09.2018 года </w:t>
      </w:r>
      <w:r w:rsidR="000A2FD3" w:rsidRPr="009B534E">
        <w:rPr>
          <w:sz w:val="26"/>
          <w:szCs w:val="26"/>
        </w:rPr>
        <w:t>и решения суда первой инстанции</w:t>
      </w:r>
      <w:r w:rsidR="001646C9" w:rsidRPr="009B534E">
        <w:rPr>
          <w:sz w:val="26"/>
          <w:szCs w:val="26"/>
        </w:rPr>
        <w:t xml:space="preserve"> от 26.03.2019 года,</w:t>
      </w:r>
      <w:r w:rsidR="000A2FD3" w:rsidRPr="009B534E">
        <w:rPr>
          <w:sz w:val="26"/>
          <w:szCs w:val="26"/>
        </w:rPr>
        <w:t xml:space="preserve"> ООО «Альтернатива» не имеет законного права </w:t>
      </w:r>
      <w:r w:rsidR="00EF2F67" w:rsidRPr="009B534E">
        <w:rPr>
          <w:sz w:val="26"/>
          <w:szCs w:val="26"/>
        </w:rPr>
        <w:t>удерживать имущество жителей МКД, а также требовать</w:t>
      </w:r>
      <w:r w:rsidR="000A2FD3" w:rsidRPr="009B534E">
        <w:rPr>
          <w:sz w:val="26"/>
          <w:szCs w:val="26"/>
        </w:rPr>
        <w:t xml:space="preserve"> с </w:t>
      </w:r>
      <w:r w:rsidR="00494174" w:rsidRPr="009B534E">
        <w:rPr>
          <w:sz w:val="26"/>
          <w:szCs w:val="26"/>
        </w:rPr>
        <w:t>жителей МКД</w:t>
      </w:r>
      <w:r w:rsidR="000A2FD3" w:rsidRPr="009B534E">
        <w:rPr>
          <w:sz w:val="26"/>
          <w:szCs w:val="26"/>
        </w:rPr>
        <w:t xml:space="preserve"> денежных средств.</w:t>
      </w:r>
      <w:r w:rsidR="00EF2F67" w:rsidRPr="009B534E">
        <w:rPr>
          <w:sz w:val="26"/>
          <w:szCs w:val="26"/>
        </w:rPr>
        <w:t xml:space="preserve"> В результате захвата при содействии ГЖИ МО РФ общедомового имущества, ООО «Альтернатива» нанесла общедомовому имуществу значительный материальный ущерб (были выведены из строя большинство коммуникаций, спилены вновь установленные двери и замки, затоплен подвал фекалиями и сточными водами, что привело к антисанитарным и другим последствиям). </w:t>
      </w:r>
    </w:p>
    <w:p w:rsidR="006363BA" w:rsidRPr="009B534E" w:rsidRDefault="00887618" w:rsidP="00A11503">
      <w:pPr>
        <w:spacing w:line="360" w:lineRule="auto"/>
        <w:ind w:firstLine="708"/>
        <w:jc w:val="both"/>
        <w:rPr>
          <w:sz w:val="26"/>
          <w:szCs w:val="26"/>
        </w:rPr>
      </w:pPr>
      <w:r w:rsidRPr="009B534E">
        <w:rPr>
          <w:sz w:val="26"/>
          <w:szCs w:val="26"/>
        </w:rPr>
        <w:t>В своем обращении я просил</w:t>
      </w:r>
      <w:r w:rsidR="00B4725C" w:rsidRPr="009B534E">
        <w:rPr>
          <w:sz w:val="26"/>
          <w:szCs w:val="26"/>
        </w:rPr>
        <w:t xml:space="preserve"> провести проверку в порядке ст. ст. 144-145 УПК РФ в связи с тем, что в действиях должностных лиц ООО «Альтернатива» и ЦКБ</w:t>
      </w:r>
      <w:r w:rsidR="000A2FD3" w:rsidRPr="009B534E">
        <w:rPr>
          <w:sz w:val="26"/>
          <w:szCs w:val="26"/>
        </w:rPr>
        <w:t xml:space="preserve"> ФИНАНС</w:t>
      </w:r>
      <w:r w:rsidR="006363BA" w:rsidRPr="009B534E">
        <w:rPr>
          <w:sz w:val="26"/>
          <w:szCs w:val="26"/>
        </w:rPr>
        <w:t xml:space="preserve"> усматривались</w:t>
      </w:r>
      <w:r w:rsidR="00B4725C" w:rsidRPr="009B534E">
        <w:rPr>
          <w:sz w:val="26"/>
          <w:szCs w:val="26"/>
        </w:rPr>
        <w:t xml:space="preserve"> признаки состава преступления, предусмотренного </w:t>
      </w:r>
      <w:proofErr w:type="spellStart"/>
      <w:r w:rsidR="00B4725C" w:rsidRPr="009B534E">
        <w:rPr>
          <w:sz w:val="26"/>
          <w:szCs w:val="26"/>
        </w:rPr>
        <w:t>п</w:t>
      </w:r>
      <w:proofErr w:type="gramStart"/>
      <w:r w:rsidR="00B4725C" w:rsidRPr="009B534E">
        <w:rPr>
          <w:sz w:val="26"/>
          <w:szCs w:val="26"/>
        </w:rPr>
        <w:t>.а</w:t>
      </w:r>
      <w:proofErr w:type="spellEnd"/>
      <w:proofErr w:type="gramEnd"/>
      <w:r w:rsidR="00B4725C" w:rsidRPr="009B534E">
        <w:rPr>
          <w:sz w:val="26"/>
          <w:szCs w:val="26"/>
        </w:rPr>
        <w:t xml:space="preserve"> ч. 2 ст.163, ст.159</w:t>
      </w:r>
      <w:r w:rsidR="00510149" w:rsidRPr="009B534E">
        <w:rPr>
          <w:sz w:val="26"/>
          <w:szCs w:val="26"/>
        </w:rPr>
        <w:t xml:space="preserve"> УК РФ,</w:t>
      </w:r>
      <w:r w:rsidR="00B4725C" w:rsidRPr="009B534E">
        <w:rPr>
          <w:sz w:val="26"/>
          <w:szCs w:val="26"/>
        </w:rPr>
        <w:t xml:space="preserve"> </w:t>
      </w:r>
      <w:r w:rsidR="00510149" w:rsidRPr="009B534E">
        <w:rPr>
          <w:sz w:val="26"/>
          <w:szCs w:val="26"/>
        </w:rPr>
        <w:t>а также</w:t>
      </w:r>
      <w:r w:rsidR="006363BA" w:rsidRPr="009B534E">
        <w:rPr>
          <w:sz w:val="26"/>
          <w:szCs w:val="26"/>
        </w:rPr>
        <w:t xml:space="preserve"> угрозы</w:t>
      </w:r>
      <w:r w:rsidR="00B4725C" w:rsidRPr="009B534E">
        <w:rPr>
          <w:sz w:val="26"/>
          <w:szCs w:val="26"/>
        </w:rPr>
        <w:t xml:space="preserve"> совершения </w:t>
      </w:r>
      <w:r w:rsidR="008876D4" w:rsidRPr="009B534E">
        <w:rPr>
          <w:sz w:val="26"/>
          <w:szCs w:val="26"/>
        </w:rPr>
        <w:t>преступления</w:t>
      </w:r>
      <w:r w:rsidR="008876D4" w:rsidRPr="009B534E">
        <w:rPr>
          <w:color w:val="FF0000"/>
          <w:sz w:val="26"/>
          <w:szCs w:val="26"/>
        </w:rPr>
        <w:t>,</w:t>
      </w:r>
      <w:r w:rsidR="00B4725C" w:rsidRPr="009B534E">
        <w:rPr>
          <w:sz w:val="26"/>
          <w:szCs w:val="26"/>
        </w:rPr>
        <w:t xml:space="preserve"> предусмотренного ст.167 часть 1 УК РФ. </w:t>
      </w:r>
      <w:r w:rsidR="000C0B6A" w:rsidRPr="009B534E">
        <w:rPr>
          <w:sz w:val="26"/>
          <w:szCs w:val="26"/>
        </w:rPr>
        <w:tab/>
      </w:r>
      <w:r w:rsidR="00510149" w:rsidRPr="009B534E">
        <w:rPr>
          <w:sz w:val="26"/>
          <w:szCs w:val="26"/>
        </w:rPr>
        <w:t>Прошу</w:t>
      </w:r>
      <w:r w:rsidR="006363BA" w:rsidRPr="009B534E">
        <w:rPr>
          <w:sz w:val="26"/>
          <w:szCs w:val="26"/>
        </w:rPr>
        <w:t xml:space="preserve"> МУ</w:t>
      </w:r>
      <w:r w:rsidR="00B4725C" w:rsidRPr="009B534E">
        <w:rPr>
          <w:sz w:val="26"/>
          <w:szCs w:val="26"/>
        </w:rPr>
        <w:t xml:space="preserve"> МВД </w:t>
      </w:r>
      <w:r w:rsidR="00510149" w:rsidRPr="009B534E">
        <w:rPr>
          <w:sz w:val="26"/>
          <w:szCs w:val="26"/>
        </w:rPr>
        <w:t xml:space="preserve">«Щелковское» </w:t>
      </w:r>
      <w:r w:rsidR="00B4725C" w:rsidRPr="009B534E">
        <w:rPr>
          <w:sz w:val="26"/>
          <w:szCs w:val="26"/>
        </w:rPr>
        <w:t>приобщить данное заявление к материалам КУСП №13853 от 30.12.2017</w:t>
      </w:r>
      <w:r w:rsidR="00510149" w:rsidRPr="009B534E">
        <w:rPr>
          <w:sz w:val="26"/>
          <w:szCs w:val="26"/>
        </w:rPr>
        <w:t xml:space="preserve"> года</w:t>
      </w:r>
      <w:r w:rsidR="003F2CC0" w:rsidRPr="009B534E">
        <w:rPr>
          <w:sz w:val="26"/>
          <w:szCs w:val="26"/>
        </w:rPr>
        <w:t>, а Щелковскую прокуратуру</w:t>
      </w:r>
      <w:r w:rsidR="000A2FD3" w:rsidRPr="009B534E">
        <w:rPr>
          <w:sz w:val="26"/>
          <w:szCs w:val="26"/>
        </w:rPr>
        <w:t xml:space="preserve"> </w:t>
      </w:r>
      <w:r w:rsidR="00494174" w:rsidRPr="009B534E">
        <w:rPr>
          <w:sz w:val="26"/>
          <w:szCs w:val="26"/>
        </w:rPr>
        <w:t xml:space="preserve">прошу </w:t>
      </w:r>
      <w:r w:rsidR="000A2FD3" w:rsidRPr="009B534E">
        <w:rPr>
          <w:sz w:val="26"/>
          <w:szCs w:val="26"/>
        </w:rPr>
        <w:t xml:space="preserve">принять </w:t>
      </w:r>
      <w:r w:rsidRPr="009B534E">
        <w:rPr>
          <w:sz w:val="26"/>
          <w:szCs w:val="26"/>
        </w:rPr>
        <w:t xml:space="preserve">меры прокурорского реагирования, </w:t>
      </w:r>
      <w:r w:rsidR="006363BA" w:rsidRPr="009B534E">
        <w:rPr>
          <w:sz w:val="26"/>
          <w:szCs w:val="26"/>
        </w:rPr>
        <w:t>хотя</w:t>
      </w:r>
      <w:r w:rsidRPr="009B534E">
        <w:rPr>
          <w:sz w:val="26"/>
          <w:szCs w:val="26"/>
        </w:rPr>
        <w:t xml:space="preserve"> судя по постановлению (об отказе в возбуждении уголовного дела), проводимого И.О. дознавателя ОП по </w:t>
      </w:r>
      <w:proofErr w:type="spellStart"/>
      <w:r w:rsidRPr="009B534E">
        <w:rPr>
          <w:sz w:val="26"/>
          <w:szCs w:val="26"/>
        </w:rPr>
        <w:t>г.п</w:t>
      </w:r>
      <w:proofErr w:type="spellEnd"/>
      <w:r w:rsidRPr="009B534E">
        <w:rPr>
          <w:sz w:val="26"/>
          <w:szCs w:val="26"/>
        </w:rPr>
        <w:t>. Щелково, лейтенантом полиции Кондрашковым М.</w:t>
      </w:r>
      <w:proofErr w:type="gramStart"/>
      <w:r w:rsidRPr="009B534E">
        <w:rPr>
          <w:sz w:val="26"/>
          <w:szCs w:val="26"/>
        </w:rPr>
        <w:t>Ю</w:t>
      </w:r>
      <w:proofErr w:type="gramEnd"/>
      <w:r w:rsidRPr="009B534E">
        <w:rPr>
          <w:sz w:val="26"/>
          <w:szCs w:val="26"/>
        </w:rPr>
        <w:t>, последний не обладает ни опытом, ни знанием, ни возможностью адекватно оценить ситуацию, без попытки разобраться в уже ставшей повсеместной проблемой</w:t>
      </w:r>
      <w:r w:rsidR="000C0B6A" w:rsidRPr="009B534E">
        <w:rPr>
          <w:sz w:val="26"/>
          <w:szCs w:val="26"/>
        </w:rPr>
        <w:t>, которая</w:t>
      </w:r>
      <w:r w:rsidRPr="009B534E">
        <w:rPr>
          <w:sz w:val="26"/>
          <w:szCs w:val="26"/>
        </w:rPr>
        <w:t xml:space="preserve"> охватила все дома Щелково-7, </w:t>
      </w:r>
      <w:r w:rsidR="000C0B6A" w:rsidRPr="009B534E">
        <w:rPr>
          <w:sz w:val="26"/>
          <w:szCs w:val="26"/>
        </w:rPr>
        <w:t>что стало следствием и</w:t>
      </w:r>
      <w:r w:rsidRPr="009B534E">
        <w:rPr>
          <w:sz w:val="26"/>
          <w:szCs w:val="26"/>
        </w:rPr>
        <w:t xml:space="preserve"> резу</w:t>
      </w:r>
      <w:r w:rsidR="000C0B6A" w:rsidRPr="009B534E">
        <w:rPr>
          <w:sz w:val="26"/>
          <w:szCs w:val="26"/>
        </w:rPr>
        <w:t>льтатом</w:t>
      </w:r>
      <w:r w:rsidRPr="009B534E">
        <w:rPr>
          <w:sz w:val="26"/>
          <w:szCs w:val="26"/>
        </w:rPr>
        <w:t xml:space="preserve"> попустительства и </w:t>
      </w:r>
      <w:r w:rsidRPr="009B534E">
        <w:rPr>
          <w:sz w:val="26"/>
          <w:szCs w:val="26"/>
        </w:rPr>
        <w:lastRenderedPageBreak/>
        <w:t>непрофессионализма сотрудников МУ МВД России «Щелковская», сотрудники которой не видят проблем раздела сфер влияния между управляющими компаниями</w:t>
      </w:r>
      <w:r w:rsidR="006363BA" w:rsidRPr="009B534E">
        <w:rPr>
          <w:sz w:val="26"/>
          <w:szCs w:val="26"/>
        </w:rPr>
        <w:t>, при участи других</w:t>
      </w:r>
      <w:r w:rsidR="00A11503" w:rsidRPr="009B534E">
        <w:rPr>
          <w:sz w:val="26"/>
          <w:szCs w:val="26"/>
        </w:rPr>
        <w:t xml:space="preserve"> государств</w:t>
      </w:r>
      <w:r w:rsidR="006363BA" w:rsidRPr="009B534E">
        <w:rPr>
          <w:sz w:val="26"/>
          <w:szCs w:val="26"/>
        </w:rPr>
        <w:t>енных</w:t>
      </w:r>
      <w:r w:rsidR="00A11503" w:rsidRPr="009B534E">
        <w:rPr>
          <w:sz w:val="26"/>
          <w:szCs w:val="26"/>
        </w:rPr>
        <w:t xml:space="preserve"> учреждени</w:t>
      </w:r>
      <w:r w:rsidR="006363BA" w:rsidRPr="009B534E">
        <w:rPr>
          <w:sz w:val="26"/>
          <w:szCs w:val="26"/>
        </w:rPr>
        <w:t>й</w:t>
      </w:r>
      <w:r w:rsidR="00C66FCA" w:rsidRPr="009B534E">
        <w:rPr>
          <w:sz w:val="26"/>
          <w:szCs w:val="26"/>
        </w:rPr>
        <w:t>, призванных</w:t>
      </w:r>
      <w:r w:rsidR="00A11503" w:rsidRPr="009B534E">
        <w:rPr>
          <w:sz w:val="26"/>
          <w:szCs w:val="26"/>
        </w:rPr>
        <w:t xml:space="preserve"> соблюдать </w:t>
      </w:r>
      <w:r w:rsidR="00EF2F67" w:rsidRPr="009B534E">
        <w:rPr>
          <w:sz w:val="26"/>
          <w:szCs w:val="26"/>
        </w:rPr>
        <w:t>права граждан на комфортное проживание (</w:t>
      </w:r>
      <w:r w:rsidR="00A11503" w:rsidRPr="009B534E">
        <w:rPr>
          <w:sz w:val="26"/>
          <w:szCs w:val="26"/>
        </w:rPr>
        <w:t>в том числе Жилищный Кодекс Российской Федерации</w:t>
      </w:r>
      <w:r w:rsidR="00EF2F67" w:rsidRPr="009B534E">
        <w:rPr>
          <w:sz w:val="26"/>
          <w:szCs w:val="26"/>
        </w:rPr>
        <w:t>)</w:t>
      </w:r>
      <w:r w:rsidRPr="009B534E">
        <w:rPr>
          <w:sz w:val="26"/>
          <w:szCs w:val="26"/>
        </w:rPr>
        <w:t>.</w:t>
      </w:r>
      <w:r w:rsidR="00EF2F67" w:rsidRPr="009B534E">
        <w:rPr>
          <w:sz w:val="26"/>
          <w:szCs w:val="26"/>
        </w:rPr>
        <w:t xml:space="preserve"> Данные действия сотрудника МУ МВД «Щелковское» попадают под действие статьи 293 УК РФ «Халатность», </w:t>
      </w:r>
      <w:proofErr w:type="spellStart"/>
      <w:r w:rsidR="00EF2F67" w:rsidRPr="009B534E">
        <w:rPr>
          <w:sz w:val="26"/>
          <w:szCs w:val="26"/>
        </w:rPr>
        <w:t>т</w:t>
      </w:r>
      <w:proofErr w:type="gramStart"/>
      <w:r w:rsidR="00EF2F67" w:rsidRPr="009B534E">
        <w:rPr>
          <w:sz w:val="26"/>
          <w:szCs w:val="26"/>
        </w:rPr>
        <w:t>.е</w:t>
      </w:r>
      <w:proofErr w:type="spellEnd"/>
      <w:proofErr w:type="gramEnd"/>
      <w:r w:rsidR="00EF2F67" w:rsidRPr="009B534E">
        <w:rPr>
          <w:sz w:val="26"/>
          <w:szCs w:val="26"/>
        </w:rPr>
        <w:t xml:space="preserve"> неисполнение или ненадлежащее исполнение должностным лицом своих обязанностей вследствие недобросовестного или небрежного отношения к службе либо </w:t>
      </w:r>
      <w:r w:rsidR="008876D4" w:rsidRPr="009B534E">
        <w:rPr>
          <w:sz w:val="26"/>
          <w:szCs w:val="26"/>
        </w:rPr>
        <w:t xml:space="preserve">к </w:t>
      </w:r>
      <w:r w:rsidR="008876D4" w:rsidRPr="009B534E">
        <w:rPr>
          <w:color w:val="000000" w:themeColor="text1"/>
          <w:sz w:val="26"/>
          <w:szCs w:val="26"/>
        </w:rPr>
        <w:t>обязанностям</w:t>
      </w:r>
      <w:r w:rsidR="00EF2F67" w:rsidRPr="009B534E">
        <w:rPr>
          <w:sz w:val="26"/>
          <w:szCs w:val="26"/>
        </w:rPr>
        <w:t xml:space="preserve"> по должности, которое уже повлекло причинение крупного ущерба и существенное нарушение прав и законных интересов граждан рассматриваемого МКД.</w:t>
      </w:r>
      <w:r w:rsidR="00A11503" w:rsidRPr="009B534E">
        <w:rPr>
          <w:sz w:val="26"/>
          <w:szCs w:val="26"/>
        </w:rPr>
        <w:t xml:space="preserve"> </w:t>
      </w:r>
    </w:p>
    <w:p w:rsidR="00A11503" w:rsidRPr="009B534E" w:rsidRDefault="00A11503" w:rsidP="00A11503">
      <w:pPr>
        <w:spacing w:line="360" w:lineRule="auto"/>
        <w:ind w:firstLine="708"/>
        <w:jc w:val="both"/>
        <w:rPr>
          <w:sz w:val="26"/>
          <w:szCs w:val="26"/>
        </w:rPr>
      </w:pPr>
      <w:r w:rsidRPr="009B534E">
        <w:rPr>
          <w:sz w:val="26"/>
          <w:szCs w:val="26"/>
        </w:rPr>
        <w:t xml:space="preserve">Необходимо прекратить безобразие и заставить все организации, осуществляющие услуги в сфере ЖКУ прекратить </w:t>
      </w:r>
      <w:r w:rsidR="006363BA" w:rsidRPr="009B534E">
        <w:rPr>
          <w:sz w:val="26"/>
          <w:szCs w:val="26"/>
        </w:rPr>
        <w:t>противоправные</w:t>
      </w:r>
      <w:r w:rsidRPr="009B534E">
        <w:rPr>
          <w:sz w:val="26"/>
          <w:szCs w:val="26"/>
        </w:rPr>
        <w:t xml:space="preserve"> действия</w:t>
      </w:r>
      <w:r w:rsidR="006363BA" w:rsidRPr="009B534E">
        <w:rPr>
          <w:sz w:val="26"/>
          <w:szCs w:val="26"/>
        </w:rPr>
        <w:t xml:space="preserve"> в отношении жителей</w:t>
      </w:r>
      <w:r w:rsidR="00C66FCA" w:rsidRPr="009B534E">
        <w:rPr>
          <w:sz w:val="26"/>
          <w:szCs w:val="26"/>
        </w:rPr>
        <w:t xml:space="preserve">, вверенного МУ МВД «Щелковское» субъекта Российской Федерации. </w:t>
      </w:r>
      <w:r w:rsidRPr="009B534E">
        <w:rPr>
          <w:sz w:val="26"/>
          <w:szCs w:val="26"/>
        </w:rPr>
        <w:t xml:space="preserve"> </w:t>
      </w:r>
    </w:p>
    <w:p w:rsidR="00E156CF" w:rsidRPr="009B534E" w:rsidRDefault="006363BA" w:rsidP="00EF2F67">
      <w:pPr>
        <w:spacing w:line="360" w:lineRule="auto"/>
        <w:ind w:firstLine="708"/>
        <w:jc w:val="both"/>
        <w:rPr>
          <w:sz w:val="26"/>
          <w:szCs w:val="26"/>
        </w:rPr>
      </w:pPr>
      <w:r w:rsidRPr="009B534E">
        <w:rPr>
          <w:sz w:val="26"/>
          <w:szCs w:val="26"/>
        </w:rPr>
        <w:t>Р.</w:t>
      </w:r>
      <w:r w:rsidRPr="009B534E">
        <w:rPr>
          <w:sz w:val="26"/>
          <w:szCs w:val="26"/>
          <w:lang w:val="en-US"/>
        </w:rPr>
        <w:t>S</w:t>
      </w:r>
      <w:r w:rsidR="00E25639" w:rsidRPr="009B534E">
        <w:rPr>
          <w:sz w:val="26"/>
          <w:szCs w:val="26"/>
        </w:rPr>
        <w:t>.</w:t>
      </w:r>
      <w:r w:rsidRPr="009B534E">
        <w:rPr>
          <w:sz w:val="26"/>
          <w:szCs w:val="26"/>
        </w:rPr>
        <w:t xml:space="preserve"> </w:t>
      </w:r>
      <w:r w:rsidR="00A11503" w:rsidRPr="009B534E">
        <w:rPr>
          <w:sz w:val="26"/>
          <w:szCs w:val="26"/>
        </w:rPr>
        <w:t xml:space="preserve">По имеющейся информации, гр. Манихина И.С, </w:t>
      </w:r>
      <w:r w:rsidR="00092E64" w:rsidRPr="009B534E">
        <w:rPr>
          <w:sz w:val="26"/>
          <w:szCs w:val="26"/>
        </w:rPr>
        <w:t xml:space="preserve">устные </w:t>
      </w:r>
      <w:r w:rsidR="00EF2F67" w:rsidRPr="009B534E">
        <w:rPr>
          <w:sz w:val="26"/>
          <w:szCs w:val="26"/>
        </w:rPr>
        <w:t>пока</w:t>
      </w:r>
      <w:r w:rsidR="00092E64" w:rsidRPr="009B534E">
        <w:rPr>
          <w:sz w:val="26"/>
          <w:szCs w:val="26"/>
        </w:rPr>
        <w:t xml:space="preserve">зания которой применены в Постановлении от 02.07.2019 года - </w:t>
      </w:r>
      <w:r w:rsidR="00A11503" w:rsidRPr="009B534E">
        <w:rPr>
          <w:sz w:val="26"/>
          <w:szCs w:val="26"/>
        </w:rPr>
        <w:t xml:space="preserve">не является официальным должностным лицом ООО «Альтернатива», а лишь оказывает </w:t>
      </w:r>
      <w:r w:rsidR="00092E64" w:rsidRPr="009B534E">
        <w:rPr>
          <w:sz w:val="26"/>
          <w:szCs w:val="26"/>
        </w:rPr>
        <w:t>юридические</w:t>
      </w:r>
      <w:r w:rsidR="00A11503" w:rsidRPr="009B534E">
        <w:rPr>
          <w:sz w:val="26"/>
          <w:szCs w:val="26"/>
        </w:rPr>
        <w:t xml:space="preserve"> услуг</w:t>
      </w:r>
      <w:r w:rsidR="00092E64" w:rsidRPr="009B534E">
        <w:rPr>
          <w:sz w:val="26"/>
          <w:szCs w:val="26"/>
        </w:rPr>
        <w:t>и</w:t>
      </w:r>
      <w:r w:rsidR="00A11503" w:rsidRPr="009B534E">
        <w:rPr>
          <w:sz w:val="26"/>
          <w:szCs w:val="26"/>
        </w:rPr>
        <w:t xml:space="preserve"> по доверенности, </w:t>
      </w:r>
      <w:proofErr w:type="gramStart"/>
      <w:r w:rsidR="00A11503" w:rsidRPr="009B534E">
        <w:rPr>
          <w:sz w:val="26"/>
          <w:szCs w:val="26"/>
        </w:rPr>
        <w:t>к</w:t>
      </w:r>
      <w:proofErr w:type="gramEnd"/>
      <w:r w:rsidR="00A11503" w:rsidRPr="009B534E">
        <w:rPr>
          <w:sz w:val="26"/>
          <w:szCs w:val="26"/>
        </w:rPr>
        <w:t xml:space="preserve"> </w:t>
      </w:r>
      <w:proofErr w:type="gramStart"/>
      <w:r w:rsidR="00A11503" w:rsidRPr="009B534E">
        <w:rPr>
          <w:sz w:val="26"/>
          <w:szCs w:val="26"/>
        </w:rPr>
        <w:t>том</w:t>
      </w:r>
      <w:proofErr w:type="gramEnd"/>
      <w:r w:rsidR="00A11503" w:rsidRPr="009B534E">
        <w:rPr>
          <w:sz w:val="26"/>
          <w:szCs w:val="26"/>
        </w:rPr>
        <w:t xml:space="preserve"> числе дает советы жителям, как уйти от выполнения законных требований по оплате Жилищно-коммунальных услуг и пр. </w:t>
      </w:r>
    </w:p>
    <w:p w:rsidR="004D3BFA" w:rsidRPr="009B534E" w:rsidRDefault="004D3BFA" w:rsidP="00494174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94174" w:rsidRPr="009B534E" w:rsidRDefault="00494174" w:rsidP="00494174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534E">
        <w:rPr>
          <w:rFonts w:ascii="Times New Roman" w:hAnsi="Times New Roman"/>
          <w:sz w:val="26"/>
          <w:szCs w:val="26"/>
        </w:rPr>
        <w:t xml:space="preserve">Председатель правления ТСН «ТСЖ </w:t>
      </w:r>
      <w:proofErr w:type="spellStart"/>
      <w:r w:rsidRPr="009B534E">
        <w:rPr>
          <w:rFonts w:ascii="Times New Roman" w:hAnsi="Times New Roman"/>
          <w:sz w:val="26"/>
          <w:szCs w:val="26"/>
        </w:rPr>
        <w:t>Неделина</w:t>
      </w:r>
      <w:proofErr w:type="spellEnd"/>
      <w:r w:rsidRPr="009B534E">
        <w:rPr>
          <w:rFonts w:ascii="Times New Roman" w:hAnsi="Times New Roman"/>
          <w:sz w:val="26"/>
          <w:szCs w:val="26"/>
        </w:rPr>
        <w:t xml:space="preserve"> 20»</w:t>
      </w:r>
    </w:p>
    <w:p w:rsidR="00494174" w:rsidRPr="009B534E" w:rsidRDefault="00645C2E" w:rsidP="00645C2E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Подпись                                       </w:t>
      </w:r>
      <w:r w:rsidR="00494174" w:rsidRPr="009B534E">
        <w:rPr>
          <w:rFonts w:ascii="Times New Roman" w:hAnsi="Times New Roman"/>
          <w:sz w:val="26"/>
          <w:szCs w:val="26"/>
        </w:rPr>
        <w:t>Зиновьев Д.А.</w:t>
      </w:r>
    </w:p>
    <w:p w:rsidR="00B4725C" w:rsidRPr="009B534E" w:rsidRDefault="00675321" w:rsidP="00535E2A">
      <w:pPr>
        <w:spacing w:line="360" w:lineRule="auto"/>
        <w:jc w:val="both"/>
        <w:rPr>
          <w:sz w:val="26"/>
          <w:szCs w:val="26"/>
        </w:rPr>
      </w:pPr>
      <w:r w:rsidRPr="009B534E">
        <w:rPr>
          <w:sz w:val="26"/>
          <w:szCs w:val="26"/>
        </w:rPr>
        <w:t xml:space="preserve"> </w:t>
      </w:r>
      <w:r w:rsidR="00C23885" w:rsidRPr="009B534E">
        <w:rPr>
          <w:sz w:val="26"/>
          <w:szCs w:val="26"/>
        </w:rPr>
        <w:t>«</w:t>
      </w:r>
      <w:r w:rsidR="00645C2E">
        <w:rPr>
          <w:sz w:val="26"/>
          <w:szCs w:val="26"/>
        </w:rPr>
        <w:t xml:space="preserve"> </w:t>
      </w:r>
      <w:bookmarkStart w:id="0" w:name="_GoBack"/>
      <w:bookmarkEnd w:id="0"/>
      <w:r w:rsidR="00645C2E">
        <w:rPr>
          <w:sz w:val="26"/>
          <w:szCs w:val="26"/>
        </w:rPr>
        <w:t xml:space="preserve">16 </w:t>
      </w:r>
      <w:r w:rsidR="00A25A2E" w:rsidRPr="009B534E">
        <w:rPr>
          <w:sz w:val="26"/>
          <w:szCs w:val="26"/>
        </w:rPr>
        <w:t>»</w:t>
      </w:r>
      <w:r w:rsidR="006363BA" w:rsidRPr="009B534E">
        <w:rPr>
          <w:sz w:val="26"/>
          <w:szCs w:val="26"/>
        </w:rPr>
        <w:t xml:space="preserve"> июля</w:t>
      </w:r>
      <w:r w:rsidR="00A070E4" w:rsidRPr="009B534E">
        <w:rPr>
          <w:sz w:val="26"/>
          <w:szCs w:val="26"/>
        </w:rPr>
        <w:t xml:space="preserve"> 201</w:t>
      </w:r>
      <w:r w:rsidR="000E08F9" w:rsidRPr="009B534E">
        <w:rPr>
          <w:sz w:val="26"/>
          <w:szCs w:val="26"/>
        </w:rPr>
        <w:t>9</w:t>
      </w:r>
      <w:r w:rsidR="00510149" w:rsidRPr="009B534E">
        <w:rPr>
          <w:sz w:val="26"/>
          <w:szCs w:val="26"/>
        </w:rPr>
        <w:t xml:space="preserve"> </w:t>
      </w:r>
      <w:r w:rsidR="00A070E4" w:rsidRPr="009B534E">
        <w:rPr>
          <w:sz w:val="26"/>
          <w:szCs w:val="26"/>
        </w:rPr>
        <w:t>г</w:t>
      </w:r>
      <w:r w:rsidR="00510149" w:rsidRPr="009B534E">
        <w:rPr>
          <w:sz w:val="26"/>
          <w:szCs w:val="26"/>
        </w:rPr>
        <w:t>ода</w:t>
      </w:r>
      <w:r w:rsidR="00F928AD" w:rsidRPr="009B534E">
        <w:rPr>
          <w:sz w:val="26"/>
          <w:szCs w:val="26"/>
        </w:rPr>
        <w:t>.</w:t>
      </w:r>
    </w:p>
    <w:sectPr w:rsidR="00B4725C" w:rsidRPr="009B534E" w:rsidSect="00620596"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2D" w:rsidRDefault="00D8772D" w:rsidP="007A0FDA">
      <w:r>
        <w:separator/>
      </w:r>
    </w:p>
  </w:endnote>
  <w:endnote w:type="continuationSeparator" w:id="0">
    <w:p w:rsidR="00D8772D" w:rsidRDefault="00D8772D" w:rsidP="007A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2D" w:rsidRDefault="00D8772D" w:rsidP="007A0FDA">
      <w:r>
        <w:separator/>
      </w:r>
    </w:p>
  </w:footnote>
  <w:footnote w:type="continuationSeparator" w:id="0">
    <w:p w:rsidR="00D8772D" w:rsidRDefault="00D8772D" w:rsidP="007A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5173"/>
    <w:multiLevelType w:val="hybridMultilevel"/>
    <w:tmpl w:val="69CEA2A4"/>
    <w:lvl w:ilvl="0" w:tplc="63AADD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341787"/>
    <w:multiLevelType w:val="hybridMultilevel"/>
    <w:tmpl w:val="8BA0F51E"/>
    <w:lvl w:ilvl="0" w:tplc="7A48B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D6A99"/>
    <w:multiLevelType w:val="multilevel"/>
    <w:tmpl w:val="7AB0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D60B6"/>
    <w:multiLevelType w:val="multilevel"/>
    <w:tmpl w:val="E4F4F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E56B1"/>
    <w:multiLevelType w:val="multilevel"/>
    <w:tmpl w:val="18D88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A5944"/>
    <w:multiLevelType w:val="hybridMultilevel"/>
    <w:tmpl w:val="631C7F2A"/>
    <w:lvl w:ilvl="0" w:tplc="65DE7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11"/>
    <w:rsid w:val="000251A2"/>
    <w:rsid w:val="00050AF9"/>
    <w:rsid w:val="00075935"/>
    <w:rsid w:val="00092E64"/>
    <w:rsid w:val="000971B2"/>
    <w:rsid w:val="000A2FD3"/>
    <w:rsid w:val="000C0B6A"/>
    <w:rsid w:val="000E08F9"/>
    <w:rsid w:val="000F5123"/>
    <w:rsid w:val="00115FE5"/>
    <w:rsid w:val="0013219A"/>
    <w:rsid w:val="00153FAE"/>
    <w:rsid w:val="0015751B"/>
    <w:rsid w:val="001646C9"/>
    <w:rsid w:val="001728A9"/>
    <w:rsid w:val="00181AFB"/>
    <w:rsid w:val="00185998"/>
    <w:rsid w:val="001C046F"/>
    <w:rsid w:val="001D2C15"/>
    <w:rsid w:val="0020643D"/>
    <w:rsid w:val="00227F67"/>
    <w:rsid w:val="00267DBD"/>
    <w:rsid w:val="00274B8D"/>
    <w:rsid w:val="00297CBC"/>
    <w:rsid w:val="002D7098"/>
    <w:rsid w:val="002D7FA4"/>
    <w:rsid w:val="002E299F"/>
    <w:rsid w:val="002E597A"/>
    <w:rsid w:val="0030354A"/>
    <w:rsid w:val="00315638"/>
    <w:rsid w:val="00345267"/>
    <w:rsid w:val="00354857"/>
    <w:rsid w:val="003604B7"/>
    <w:rsid w:val="00367B83"/>
    <w:rsid w:val="00385487"/>
    <w:rsid w:val="003A04FA"/>
    <w:rsid w:val="003D0822"/>
    <w:rsid w:val="003D5011"/>
    <w:rsid w:val="003F2CC0"/>
    <w:rsid w:val="003F5339"/>
    <w:rsid w:val="003F56E5"/>
    <w:rsid w:val="003F72E7"/>
    <w:rsid w:val="004341F6"/>
    <w:rsid w:val="004603B0"/>
    <w:rsid w:val="00482BFE"/>
    <w:rsid w:val="00494174"/>
    <w:rsid w:val="004A5B8D"/>
    <w:rsid w:val="004D3BFA"/>
    <w:rsid w:val="004E7F6C"/>
    <w:rsid w:val="005009E1"/>
    <w:rsid w:val="00510149"/>
    <w:rsid w:val="005132CA"/>
    <w:rsid w:val="00535E2A"/>
    <w:rsid w:val="00562F2F"/>
    <w:rsid w:val="005B1FA1"/>
    <w:rsid w:val="005B3700"/>
    <w:rsid w:val="005C3F8A"/>
    <w:rsid w:val="005C5D6C"/>
    <w:rsid w:val="005C7E3A"/>
    <w:rsid w:val="005E67C4"/>
    <w:rsid w:val="00606718"/>
    <w:rsid w:val="0061624A"/>
    <w:rsid w:val="00617C2B"/>
    <w:rsid w:val="00620596"/>
    <w:rsid w:val="00634C04"/>
    <w:rsid w:val="006363BA"/>
    <w:rsid w:val="00645C2E"/>
    <w:rsid w:val="00675321"/>
    <w:rsid w:val="00686E7D"/>
    <w:rsid w:val="006A0AD2"/>
    <w:rsid w:val="006A3BAD"/>
    <w:rsid w:val="006C495E"/>
    <w:rsid w:val="006F2247"/>
    <w:rsid w:val="0071574B"/>
    <w:rsid w:val="00735A6B"/>
    <w:rsid w:val="00741DDD"/>
    <w:rsid w:val="007A0FDA"/>
    <w:rsid w:val="007A7F76"/>
    <w:rsid w:val="007C445B"/>
    <w:rsid w:val="007C66C2"/>
    <w:rsid w:val="007C6BA9"/>
    <w:rsid w:val="007D245F"/>
    <w:rsid w:val="00802541"/>
    <w:rsid w:val="008108DC"/>
    <w:rsid w:val="00814447"/>
    <w:rsid w:val="008228F4"/>
    <w:rsid w:val="00843D45"/>
    <w:rsid w:val="00875510"/>
    <w:rsid w:val="00875CF5"/>
    <w:rsid w:val="00887618"/>
    <w:rsid w:val="008876D4"/>
    <w:rsid w:val="008A6F60"/>
    <w:rsid w:val="008D77FA"/>
    <w:rsid w:val="008F6BF6"/>
    <w:rsid w:val="009006E8"/>
    <w:rsid w:val="00914069"/>
    <w:rsid w:val="00915A18"/>
    <w:rsid w:val="00921E4C"/>
    <w:rsid w:val="00924730"/>
    <w:rsid w:val="0098246F"/>
    <w:rsid w:val="00984477"/>
    <w:rsid w:val="009B534E"/>
    <w:rsid w:val="009E18BA"/>
    <w:rsid w:val="00A0702B"/>
    <w:rsid w:val="00A070E4"/>
    <w:rsid w:val="00A11503"/>
    <w:rsid w:val="00A24AF0"/>
    <w:rsid w:val="00A25A2E"/>
    <w:rsid w:val="00A47EC4"/>
    <w:rsid w:val="00A50F4B"/>
    <w:rsid w:val="00A57FE3"/>
    <w:rsid w:val="00A63F0B"/>
    <w:rsid w:val="00A70EC6"/>
    <w:rsid w:val="00A77AAE"/>
    <w:rsid w:val="00AC19A6"/>
    <w:rsid w:val="00AC316A"/>
    <w:rsid w:val="00AC36AC"/>
    <w:rsid w:val="00AC488D"/>
    <w:rsid w:val="00AC7DC5"/>
    <w:rsid w:val="00AD21D2"/>
    <w:rsid w:val="00AD5784"/>
    <w:rsid w:val="00AD58C8"/>
    <w:rsid w:val="00B4725C"/>
    <w:rsid w:val="00B51B84"/>
    <w:rsid w:val="00B64157"/>
    <w:rsid w:val="00BA635E"/>
    <w:rsid w:val="00BD6140"/>
    <w:rsid w:val="00BD6B58"/>
    <w:rsid w:val="00BE7EA2"/>
    <w:rsid w:val="00C022EC"/>
    <w:rsid w:val="00C12976"/>
    <w:rsid w:val="00C23885"/>
    <w:rsid w:val="00C23F52"/>
    <w:rsid w:val="00C47CE0"/>
    <w:rsid w:val="00C66FCA"/>
    <w:rsid w:val="00C67475"/>
    <w:rsid w:val="00C94853"/>
    <w:rsid w:val="00CB2A88"/>
    <w:rsid w:val="00CE5A07"/>
    <w:rsid w:val="00D25062"/>
    <w:rsid w:val="00D30A06"/>
    <w:rsid w:val="00D35093"/>
    <w:rsid w:val="00D416C5"/>
    <w:rsid w:val="00D655BD"/>
    <w:rsid w:val="00D8772D"/>
    <w:rsid w:val="00D90DF4"/>
    <w:rsid w:val="00D92C95"/>
    <w:rsid w:val="00DA18BB"/>
    <w:rsid w:val="00DB2868"/>
    <w:rsid w:val="00DD1EAB"/>
    <w:rsid w:val="00DE303A"/>
    <w:rsid w:val="00DF332E"/>
    <w:rsid w:val="00E0055C"/>
    <w:rsid w:val="00E156CF"/>
    <w:rsid w:val="00E25639"/>
    <w:rsid w:val="00E26895"/>
    <w:rsid w:val="00E37B6D"/>
    <w:rsid w:val="00E5390D"/>
    <w:rsid w:val="00E80380"/>
    <w:rsid w:val="00EA20F6"/>
    <w:rsid w:val="00EC6E8F"/>
    <w:rsid w:val="00ED28DD"/>
    <w:rsid w:val="00ED4DD3"/>
    <w:rsid w:val="00ED731B"/>
    <w:rsid w:val="00EF2F67"/>
    <w:rsid w:val="00F02229"/>
    <w:rsid w:val="00F20BB4"/>
    <w:rsid w:val="00F258FB"/>
    <w:rsid w:val="00F41234"/>
    <w:rsid w:val="00F45DF7"/>
    <w:rsid w:val="00F73288"/>
    <w:rsid w:val="00F8692F"/>
    <w:rsid w:val="00F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011"/>
  </w:style>
  <w:style w:type="paragraph" w:styleId="a3">
    <w:name w:val="List Paragraph"/>
    <w:basedOn w:val="a"/>
    <w:uiPriority w:val="34"/>
    <w:qFormat/>
    <w:rsid w:val="003D5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D5011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A0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0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23F5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2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3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2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D4D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011"/>
  </w:style>
  <w:style w:type="paragraph" w:styleId="a3">
    <w:name w:val="List Paragraph"/>
    <w:basedOn w:val="a"/>
    <w:uiPriority w:val="34"/>
    <w:qFormat/>
    <w:rsid w:val="003D5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D5011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A0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0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23F5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2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3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2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D4D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mazinovy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7F03-6C6F-42E6-AEF5-B004EA9B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Дмитрий</cp:lastModifiedBy>
  <cp:revision>10</cp:revision>
  <cp:lastPrinted>2019-07-15T09:28:00Z</cp:lastPrinted>
  <dcterms:created xsi:type="dcterms:W3CDTF">2019-07-15T03:46:00Z</dcterms:created>
  <dcterms:modified xsi:type="dcterms:W3CDTF">2019-07-19T15:08:00Z</dcterms:modified>
</cp:coreProperties>
</file>